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82A34" w14:textId="4AD12C93" w:rsidR="00160368" w:rsidRPr="000F38F0" w:rsidRDefault="00160368" w:rsidP="00160368">
      <w:pPr>
        <w:rPr>
          <w:b/>
          <w:sz w:val="32"/>
          <w:szCs w:val="32"/>
        </w:rPr>
      </w:pPr>
      <w:r w:rsidRPr="000F38F0">
        <w:rPr>
          <w:b/>
          <w:sz w:val="32"/>
          <w:szCs w:val="32"/>
          <w:lang w:val="el-GR"/>
        </w:rPr>
        <w:t xml:space="preserve">Xenophon, </w:t>
      </w:r>
      <w:r w:rsidRPr="000F38F0">
        <w:rPr>
          <w:b/>
          <w:i/>
          <w:iCs/>
          <w:sz w:val="32"/>
          <w:szCs w:val="32"/>
          <w:lang w:val="el-GR"/>
        </w:rPr>
        <w:t>Anabasis</w:t>
      </w:r>
      <w:r w:rsidRPr="000F38F0">
        <w:rPr>
          <w:b/>
          <w:sz w:val="32"/>
          <w:szCs w:val="32"/>
          <w:lang w:val="el-GR"/>
        </w:rPr>
        <w:t xml:space="preserve"> 3, 1, 4</w:t>
      </w:r>
      <w:r w:rsidR="000F38F0" w:rsidRPr="000F38F0">
        <w:rPr>
          <w:b/>
          <w:sz w:val="32"/>
          <w:szCs w:val="32"/>
        </w:rPr>
        <w:t>-</w:t>
      </w:r>
      <w:r w:rsidRPr="000F38F0">
        <w:rPr>
          <w:b/>
          <w:sz w:val="32"/>
          <w:szCs w:val="32"/>
          <w:lang w:val="el-GR"/>
        </w:rPr>
        <w:t>10</w:t>
      </w:r>
      <w:r w:rsidR="000F38F0" w:rsidRPr="000F38F0">
        <w:rPr>
          <w:b/>
          <w:sz w:val="32"/>
          <w:szCs w:val="32"/>
        </w:rPr>
        <w:t xml:space="preserve"> </w:t>
      </w:r>
    </w:p>
    <w:p w14:paraId="26499394" w14:textId="5D053958" w:rsidR="00960F7B" w:rsidRDefault="00160368" w:rsidP="00160368">
      <w:pPr>
        <w:spacing w:line="240" w:lineRule="auto"/>
        <w:jc w:val="both"/>
        <w:rPr>
          <w:rFonts w:asciiTheme="minorHAnsi" w:hAnsiTheme="minorHAnsi" w:cs="Calibri"/>
        </w:rPr>
      </w:pPr>
      <w:r w:rsidRPr="000F38F0">
        <w:rPr>
          <w:rFonts w:asciiTheme="minorHAnsi" w:hAnsiTheme="minorHAnsi" w:cs="Calibri"/>
        </w:rPr>
        <w:t>Der persische Prinz Kyros</w:t>
      </w:r>
      <w:r w:rsidR="00CB0689" w:rsidRPr="000F38F0">
        <w:rPr>
          <w:rFonts w:asciiTheme="minorHAnsi" w:hAnsiTheme="minorHAnsi" w:cs="Calibri"/>
        </w:rPr>
        <w:t xml:space="preserve"> </w:t>
      </w:r>
      <w:r w:rsidRPr="000F38F0">
        <w:rPr>
          <w:rFonts w:asciiTheme="minorHAnsi" w:hAnsiTheme="minorHAnsi" w:cs="Calibri"/>
        </w:rPr>
        <w:t xml:space="preserve">erhob sich gegen den König, seinen eigenen Bruder. In seinem Heer befanden sich auch etwa zehntausend griechische Söldner – darunter der junge Athener Xenophon, ein Schüler des Sokrates. In seinem </w:t>
      </w:r>
      <w:r w:rsidR="00655F4E" w:rsidRPr="000F38F0">
        <w:rPr>
          <w:rFonts w:asciiTheme="minorHAnsi" w:hAnsiTheme="minorHAnsi" w:cs="Calibri"/>
        </w:rPr>
        <w:t xml:space="preserve">später verfassten </w:t>
      </w:r>
      <w:r w:rsidRPr="000F38F0">
        <w:rPr>
          <w:rFonts w:asciiTheme="minorHAnsi" w:hAnsiTheme="minorHAnsi" w:cs="Calibri"/>
        </w:rPr>
        <w:t xml:space="preserve">Bericht über dieses Abenteuer erzählt Xenophon, wie er überhaupt dazu </w:t>
      </w:r>
      <w:r w:rsidR="003647E0" w:rsidRPr="000F38F0">
        <w:rPr>
          <w:rFonts w:asciiTheme="minorHAnsi" w:hAnsiTheme="minorHAnsi" w:cs="Calibri"/>
        </w:rPr>
        <w:t>kam</w:t>
      </w:r>
      <w:r w:rsidRPr="000F38F0">
        <w:rPr>
          <w:rFonts w:asciiTheme="minorHAnsi" w:hAnsiTheme="minorHAnsi" w:cs="Calibri"/>
        </w:rPr>
        <w:t>, an der Rebellion des Kyros teilzunehmen.</w:t>
      </w:r>
    </w:p>
    <w:p w14:paraId="40CBE755" w14:textId="77777777" w:rsidR="000F38F0" w:rsidRPr="000F38F0" w:rsidRDefault="000F38F0" w:rsidP="00160368">
      <w:pPr>
        <w:spacing w:line="240" w:lineRule="auto"/>
        <w:jc w:val="both"/>
        <w:rPr>
          <w:rFonts w:asciiTheme="minorHAnsi" w:hAnsiTheme="minorHAnsi" w:cs="Calibr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2830"/>
      </w:tblGrid>
      <w:tr w:rsidR="00160368" w:rsidRPr="000F38F0" w14:paraId="4AA60697" w14:textId="77777777" w:rsidTr="0076359A">
        <w:tc>
          <w:tcPr>
            <w:tcW w:w="6232" w:type="dxa"/>
          </w:tcPr>
          <w:p w14:paraId="2E0B3438" w14:textId="77777777" w:rsidR="00160368" w:rsidRDefault="00160368" w:rsidP="00160368">
            <w:pPr>
              <w:spacing w:after="0" w:line="360" w:lineRule="auto"/>
              <w:jc w:val="both"/>
              <w:rPr>
                <w:rFonts w:ascii="Times New Roman" w:hAnsi="Times New Roman"/>
                <w:lang w:val="el-GR"/>
              </w:rPr>
            </w:pPr>
            <w:r>
              <w:rPr>
                <w:rFonts w:ascii="Times New Roman" w:hAnsi="Times New Roman"/>
                <w:lang w:val="el-GR"/>
              </w:rPr>
              <w:t xml:space="preserve">Ἦν δέ τις ἐν τῇ στρατιᾷ Ξενοφῶν Ἀθηναῖος, ὃς οὔτε στρατηγὸς οὔτε λοχαγὸς οὔτε στρατιώτης ὢν συνηκολούθει. </w:t>
            </w:r>
          </w:p>
          <w:p w14:paraId="7EDF1451" w14:textId="2EBFB6A5" w:rsidR="00160368" w:rsidRPr="000F38F0" w:rsidRDefault="00160368" w:rsidP="00160368">
            <w:pPr>
              <w:spacing w:after="0" w:line="360" w:lineRule="auto"/>
              <w:jc w:val="both"/>
              <w:rPr>
                <w:rFonts w:ascii="Times New Roman" w:hAnsi="Times New Roman"/>
                <w:lang w:val="el-GR"/>
              </w:rPr>
            </w:pPr>
            <w:r>
              <w:rPr>
                <w:rFonts w:ascii="Times New Roman" w:hAnsi="Times New Roman"/>
                <w:lang w:val="el-GR"/>
              </w:rPr>
              <w:t>Ἀλλὰ Πρόξενος</w:t>
            </w:r>
            <w:r>
              <w:rPr>
                <w:rFonts w:ascii="Times New Roman" w:hAnsi="Times New Roman"/>
                <w:vertAlign w:val="superscript"/>
                <w:lang w:val="el-GR"/>
              </w:rPr>
              <w:t>a</w:t>
            </w:r>
            <w:r>
              <w:rPr>
                <w:rFonts w:ascii="Times New Roman" w:hAnsi="Times New Roman"/>
                <w:lang w:val="el-GR"/>
              </w:rPr>
              <w:t xml:space="preserve"> αὐτὸν μετεπέμψατο οἴκοθεν ξένος ὢν ἀρχαῖος</w:t>
            </w:r>
            <w:r w:rsidR="00B048FF" w:rsidRPr="000F38F0">
              <w:rPr>
                <w:rFonts w:ascii="Times New Roman" w:hAnsi="Times New Roman"/>
                <w:lang w:val="el-GR"/>
              </w:rPr>
              <w:t>·</w:t>
            </w:r>
          </w:p>
          <w:p w14:paraId="4F1B6EAC" w14:textId="7378B288" w:rsidR="00160368" w:rsidRDefault="00B048FF" w:rsidP="00160368">
            <w:pPr>
              <w:spacing w:after="0" w:line="360" w:lineRule="auto"/>
              <w:jc w:val="both"/>
              <w:rPr>
                <w:rFonts w:ascii="Times New Roman" w:hAnsi="Times New Roman"/>
                <w:lang w:val="el-GR"/>
              </w:rPr>
            </w:pPr>
            <w:r w:rsidRPr="000F38F0">
              <w:rPr>
                <w:rFonts w:ascii="Times New Roman" w:hAnsi="Times New Roman"/>
                <w:lang w:val="el-GR"/>
              </w:rPr>
              <w:t>ὑ</w:t>
            </w:r>
            <w:r w:rsidR="00160368">
              <w:rPr>
                <w:rFonts w:ascii="Times New Roman" w:hAnsi="Times New Roman"/>
                <w:lang w:val="el-GR"/>
              </w:rPr>
              <w:t>πισχνεῖτο δὲ αὐτῷ, εἰ ἔλθοι, φίλον αὐτὸν Κύρῳ</w:t>
            </w:r>
            <w:r w:rsidR="00160368">
              <w:rPr>
                <w:rFonts w:ascii="Times New Roman" w:hAnsi="Times New Roman"/>
                <w:vertAlign w:val="superscript"/>
                <w:lang w:val="el-GR"/>
              </w:rPr>
              <w:t>b</w:t>
            </w:r>
            <w:r w:rsidR="00160368">
              <w:rPr>
                <w:rFonts w:ascii="Times New Roman" w:hAnsi="Times New Roman"/>
                <w:lang w:val="el-GR"/>
              </w:rPr>
              <w:t xml:space="preserve"> ποιήσειν, </w:t>
            </w:r>
          </w:p>
          <w:p w14:paraId="6A719113" w14:textId="22A0DC0A" w:rsidR="00160368" w:rsidRDefault="00160368" w:rsidP="00160368">
            <w:pPr>
              <w:spacing w:after="0" w:line="360" w:lineRule="auto"/>
              <w:ind w:left="708"/>
              <w:jc w:val="both"/>
              <w:rPr>
                <w:rFonts w:ascii="Times New Roman" w:hAnsi="Times New Roman"/>
                <w:lang w:val="el-GR"/>
              </w:rPr>
            </w:pPr>
            <w:r>
              <w:rPr>
                <w:rFonts w:ascii="Times New Roman" w:hAnsi="Times New Roman"/>
                <w:lang w:val="el-GR"/>
              </w:rPr>
              <w:t>ὃν</w:t>
            </w:r>
            <w:r w:rsidR="002A5554" w:rsidRPr="000F38F0">
              <w:rPr>
                <w:rFonts w:ascii="Times New Roman" w:hAnsi="Times New Roman"/>
                <w:vertAlign w:val="superscript"/>
                <w:lang w:val="el-GR"/>
              </w:rPr>
              <w:t>1</w:t>
            </w:r>
            <w:r>
              <w:rPr>
                <w:rFonts w:ascii="Times New Roman" w:hAnsi="Times New Roman"/>
                <w:lang w:val="el-GR"/>
              </w:rPr>
              <w:t xml:space="preserve"> αὐτὸς ἔφη κρείττω ἑαυτῷ νομίζειν τῆς πατρίδος</w:t>
            </w:r>
            <w:r w:rsidR="002A5554" w:rsidRPr="000F38F0">
              <w:rPr>
                <w:rFonts w:ascii="Times New Roman" w:hAnsi="Times New Roman"/>
                <w:vertAlign w:val="superscript"/>
                <w:lang w:val="el-GR"/>
              </w:rPr>
              <w:t>1</w:t>
            </w:r>
            <w:r>
              <w:rPr>
                <w:rFonts w:ascii="Times New Roman" w:hAnsi="Times New Roman"/>
                <w:lang w:val="el-GR"/>
              </w:rPr>
              <w:t>.</w:t>
            </w:r>
          </w:p>
          <w:p w14:paraId="21D788E1" w14:textId="77777777" w:rsidR="00160368" w:rsidRDefault="00160368" w:rsidP="00160368">
            <w:pPr>
              <w:spacing w:after="0" w:line="360" w:lineRule="auto"/>
              <w:jc w:val="both"/>
              <w:rPr>
                <w:rFonts w:ascii="Times New Roman" w:hAnsi="Times New Roman"/>
                <w:lang w:val="el-GR"/>
              </w:rPr>
            </w:pPr>
            <w:r>
              <w:rPr>
                <w:rFonts w:ascii="Times New Roman" w:hAnsi="Times New Roman"/>
                <w:lang w:val="el-GR"/>
              </w:rPr>
              <w:t xml:space="preserve">Ὁ μέντοι Ξενοφῶν ἀναγνοὺς τὴν ἐπιστολὴν ἀνακοινοῦται Σωκράτει τῷ Ἀθηναίῳ περὶ τῆς πορείας. </w:t>
            </w:r>
          </w:p>
          <w:p w14:paraId="64AAE6B2" w14:textId="77777777" w:rsidR="00160368" w:rsidRDefault="00160368" w:rsidP="00160368">
            <w:pPr>
              <w:spacing w:after="0" w:line="360" w:lineRule="auto"/>
              <w:jc w:val="both"/>
              <w:rPr>
                <w:rFonts w:ascii="Times New Roman" w:hAnsi="Times New Roman"/>
                <w:lang w:val="el-GR"/>
              </w:rPr>
            </w:pPr>
            <w:r>
              <w:rPr>
                <w:rFonts w:ascii="Times New Roman" w:hAnsi="Times New Roman"/>
                <w:lang w:val="el-GR"/>
              </w:rPr>
              <w:t xml:space="preserve">Καὶ ὁ Σωκράτης ὑποπτεύσας, </w:t>
            </w:r>
          </w:p>
          <w:p w14:paraId="0B611508" w14:textId="552C8F20" w:rsidR="00160368" w:rsidRDefault="002A5554" w:rsidP="00160368">
            <w:pPr>
              <w:spacing w:after="0" w:line="360" w:lineRule="auto"/>
              <w:ind w:left="708"/>
              <w:jc w:val="both"/>
              <w:rPr>
                <w:rFonts w:ascii="Times New Roman" w:hAnsi="Times New Roman"/>
                <w:lang w:val="el-GR"/>
              </w:rPr>
            </w:pPr>
            <w:r>
              <w:rPr>
                <w:rFonts w:ascii="Times New Roman" w:hAnsi="Times New Roman"/>
                <w:lang w:val="el-GR"/>
              </w:rPr>
              <w:t>μή</w:t>
            </w:r>
            <w:r w:rsidRPr="000F38F0">
              <w:rPr>
                <w:rFonts w:ascii="Times New Roman" w:hAnsi="Times New Roman"/>
                <w:vertAlign w:val="superscript"/>
                <w:lang w:val="el-GR"/>
              </w:rPr>
              <w:t>2</w:t>
            </w:r>
            <w:r w:rsidR="00160368">
              <w:rPr>
                <w:rFonts w:ascii="Times New Roman" w:hAnsi="Times New Roman"/>
                <w:lang w:val="el-GR"/>
              </w:rPr>
              <w:t xml:space="preserve"> τι πρὸς τῆς πόλεως ὑπαίτιον εἴη</w:t>
            </w:r>
            <w:r w:rsidRPr="000F38F0">
              <w:rPr>
                <w:rFonts w:ascii="Times New Roman" w:hAnsi="Times New Roman"/>
                <w:vertAlign w:val="superscript"/>
                <w:lang w:val="el-GR"/>
              </w:rPr>
              <w:t>2</w:t>
            </w:r>
            <w:r w:rsidR="00160368">
              <w:rPr>
                <w:rFonts w:ascii="Times New Roman" w:hAnsi="Times New Roman"/>
                <w:lang w:val="el-GR"/>
              </w:rPr>
              <w:t xml:space="preserve"> Κύρῳ φίλον γενέσθαι, </w:t>
            </w:r>
          </w:p>
          <w:p w14:paraId="267089A2" w14:textId="6A24AD21" w:rsidR="00160368" w:rsidRDefault="00160368" w:rsidP="00160368">
            <w:pPr>
              <w:spacing w:after="0" w:line="360" w:lineRule="auto"/>
              <w:ind w:left="1416"/>
              <w:jc w:val="both"/>
              <w:rPr>
                <w:rFonts w:ascii="Times New Roman" w:hAnsi="Times New Roman"/>
                <w:lang w:val="el-GR"/>
              </w:rPr>
            </w:pPr>
            <w:r>
              <w:rPr>
                <w:rFonts w:ascii="Times New Roman" w:hAnsi="Times New Roman"/>
                <w:lang w:val="el-GR"/>
              </w:rPr>
              <w:t>ὅτι ἐδόκει ὁ Κῦρος προθύμως τοῖς Λακεδαιμονίοις ἐπὶ τὰς Ἀθήνας συμπολεμῆσαι</w:t>
            </w:r>
            <w:r w:rsidR="002A5554" w:rsidRPr="000F38F0">
              <w:rPr>
                <w:rFonts w:ascii="Times New Roman" w:hAnsi="Times New Roman"/>
                <w:vertAlign w:val="superscript"/>
                <w:lang w:val="el-GR"/>
              </w:rPr>
              <w:t>3</w:t>
            </w:r>
            <w:r>
              <w:rPr>
                <w:rFonts w:ascii="Times New Roman" w:hAnsi="Times New Roman"/>
                <w:lang w:val="el-GR"/>
              </w:rPr>
              <w:t xml:space="preserve">, </w:t>
            </w:r>
          </w:p>
          <w:p w14:paraId="465CC865" w14:textId="77777777" w:rsidR="00160368" w:rsidRDefault="00160368" w:rsidP="00160368">
            <w:pPr>
              <w:spacing w:after="0" w:line="360" w:lineRule="auto"/>
              <w:jc w:val="both"/>
              <w:rPr>
                <w:rFonts w:ascii="Times New Roman" w:hAnsi="Times New Roman"/>
                <w:lang w:val="el-GR"/>
              </w:rPr>
            </w:pPr>
            <w:r>
              <w:rPr>
                <w:rFonts w:ascii="Times New Roman" w:hAnsi="Times New Roman"/>
                <w:lang w:val="el-GR"/>
              </w:rPr>
              <w:t xml:space="preserve">συμβουλεύει τῷ Ξενοφῶντι, </w:t>
            </w:r>
          </w:p>
          <w:p w14:paraId="70809B89" w14:textId="77777777" w:rsidR="00160368" w:rsidRDefault="00160368" w:rsidP="00160368">
            <w:pPr>
              <w:spacing w:after="0" w:line="360" w:lineRule="auto"/>
              <w:ind w:left="708"/>
              <w:jc w:val="both"/>
              <w:rPr>
                <w:rFonts w:ascii="Times New Roman" w:hAnsi="Times New Roman"/>
                <w:lang w:val="el-GR"/>
              </w:rPr>
            </w:pPr>
            <w:r>
              <w:rPr>
                <w:rFonts w:ascii="Times New Roman" w:hAnsi="Times New Roman"/>
                <w:lang w:val="el-GR"/>
              </w:rPr>
              <w:t xml:space="preserve">ἐλθόντα εἰς Δελφοὺς ἀνακοινῶσαι τῷ θεῷ περὶ τῆς πορείας. </w:t>
            </w:r>
          </w:p>
          <w:p w14:paraId="10DBD69A" w14:textId="2D381167" w:rsidR="00160368" w:rsidRDefault="00160368" w:rsidP="00160368">
            <w:pPr>
              <w:spacing w:after="0" w:line="360" w:lineRule="auto"/>
              <w:jc w:val="both"/>
              <w:rPr>
                <w:rFonts w:ascii="Times New Roman" w:hAnsi="Times New Roman"/>
                <w:lang w:val="el-GR"/>
              </w:rPr>
            </w:pPr>
            <w:r>
              <w:rPr>
                <w:rFonts w:ascii="Times New Roman" w:hAnsi="Times New Roman"/>
                <w:lang w:val="el-GR"/>
              </w:rPr>
              <w:t>Ἐλθὼν δ᾽ ὁ Ξενοφῶν ἐπήρετο</w:t>
            </w:r>
            <w:r w:rsidR="002A5554" w:rsidRPr="000F38F0">
              <w:rPr>
                <w:rFonts w:ascii="Times New Roman" w:hAnsi="Times New Roman"/>
                <w:vertAlign w:val="superscript"/>
                <w:lang w:val="el-GR"/>
              </w:rPr>
              <w:t>4</w:t>
            </w:r>
            <w:r>
              <w:rPr>
                <w:rFonts w:ascii="Times New Roman" w:hAnsi="Times New Roman"/>
                <w:lang w:val="el-GR"/>
              </w:rPr>
              <w:t xml:space="preserve"> τὸν Ἀπόλλω, </w:t>
            </w:r>
          </w:p>
          <w:p w14:paraId="5CC480ED" w14:textId="77777777" w:rsidR="00160368" w:rsidRDefault="00160368" w:rsidP="00160368">
            <w:pPr>
              <w:spacing w:after="0" w:line="360" w:lineRule="auto"/>
              <w:ind w:left="708"/>
              <w:jc w:val="both"/>
              <w:rPr>
                <w:rFonts w:ascii="Times New Roman" w:hAnsi="Times New Roman"/>
                <w:lang w:val="el-GR"/>
              </w:rPr>
            </w:pPr>
            <w:r>
              <w:rPr>
                <w:rFonts w:ascii="Times New Roman" w:hAnsi="Times New Roman"/>
                <w:lang w:val="el-GR"/>
              </w:rPr>
              <w:t xml:space="preserve">τίνι ἂν θεῶν θύων καὶ εὐχόμενος </w:t>
            </w:r>
          </w:p>
          <w:p w14:paraId="7992D9AA" w14:textId="0D7F6F5C" w:rsidR="00160368" w:rsidRDefault="00160368" w:rsidP="00160368">
            <w:pPr>
              <w:spacing w:after="0" w:line="360" w:lineRule="auto"/>
              <w:ind w:left="708"/>
              <w:jc w:val="both"/>
              <w:rPr>
                <w:rFonts w:ascii="Times New Roman" w:hAnsi="Times New Roman"/>
                <w:lang w:val="el-GR"/>
              </w:rPr>
            </w:pPr>
            <w:r>
              <w:rPr>
                <w:rFonts w:ascii="Times New Roman" w:hAnsi="Times New Roman"/>
                <w:lang w:val="el-GR"/>
              </w:rPr>
              <w:t>κάλλιστα καὶ ἄριστα ἔλθοι τὴν ὁδ</w:t>
            </w:r>
            <w:r w:rsidR="004302D5" w:rsidRPr="000F38F0">
              <w:rPr>
                <w:rFonts w:ascii="Times New Roman" w:hAnsi="Times New Roman"/>
                <w:lang w:val="el-GR"/>
              </w:rPr>
              <w:t>ό</w:t>
            </w:r>
            <w:r>
              <w:rPr>
                <w:rFonts w:ascii="Times New Roman" w:hAnsi="Times New Roman"/>
                <w:lang w:val="el-GR"/>
              </w:rPr>
              <w:t xml:space="preserve">ν, ἣν ἐπινοεῖ, </w:t>
            </w:r>
          </w:p>
          <w:p w14:paraId="11B5393C" w14:textId="3161DF51" w:rsidR="00160368" w:rsidRDefault="00160368" w:rsidP="00160368">
            <w:pPr>
              <w:spacing w:after="0" w:line="360" w:lineRule="auto"/>
              <w:ind w:left="708"/>
              <w:jc w:val="both"/>
              <w:rPr>
                <w:rFonts w:ascii="Times New Roman" w:hAnsi="Times New Roman"/>
                <w:lang w:val="el-GR"/>
              </w:rPr>
            </w:pPr>
            <w:r>
              <w:rPr>
                <w:rFonts w:ascii="Times New Roman" w:hAnsi="Times New Roman"/>
                <w:lang w:val="el-GR"/>
              </w:rPr>
              <w:t>καὶ καλῶς</w:t>
            </w:r>
            <w:r w:rsidR="002A5554" w:rsidRPr="000F38F0">
              <w:rPr>
                <w:rFonts w:ascii="Times New Roman" w:hAnsi="Times New Roman"/>
                <w:vertAlign w:val="superscript"/>
                <w:lang w:val="el-GR"/>
              </w:rPr>
              <w:t>5</w:t>
            </w:r>
            <w:r>
              <w:rPr>
                <w:rFonts w:ascii="Times New Roman" w:hAnsi="Times New Roman"/>
                <w:lang w:val="el-GR"/>
              </w:rPr>
              <w:t xml:space="preserve"> πράξας</w:t>
            </w:r>
            <w:r w:rsidR="002A5554" w:rsidRPr="000F38F0">
              <w:rPr>
                <w:rFonts w:ascii="Times New Roman" w:hAnsi="Times New Roman"/>
                <w:vertAlign w:val="superscript"/>
                <w:lang w:val="el-GR"/>
              </w:rPr>
              <w:t>5</w:t>
            </w:r>
            <w:r>
              <w:rPr>
                <w:rFonts w:ascii="Times New Roman" w:hAnsi="Times New Roman"/>
                <w:lang w:val="el-GR"/>
              </w:rPr>
              <w:t xml:space="preserve"> σωθείη</w:t>
            </w:r>
            <w:r w:rsidR="002A5554" w:rsidRPr="000F38F0">
              <w:rPr>
                <w:rFonts w:ascii="Times New Roman" w:hAnsi="Times New Roman"/>
                <w:vertAlign w:val="superscript"/>
                <w:lang w:val="el-GR"/>
              </w:rPr>
              <w:t>6</w:t>
            </w:r>
            <w:r>
              <w:rPr>
                <w:rFonts w:ascii="Times New Roman" w:hAnsi="Times New Roman"/>
                <w:lang w:val="el-GR"/>
              </w:rPr>
              <w:t xml:space="preserve">. </w:t>
            </w:r>
          </w:p>
          <w:p w14:paraId="70616A9E" w14:textId="4CC4A035" w:rsidR="00160368" w:rsidRDefault="00160368" w:rsidP="00160368">
            <w:pPr>
              <w:spacing w:after="0" w:line="360" w:lineRule="auto"/>
              <w:jc w:val="both"/>
              <w:rPr>
                <w:rFonts w:ascii="Times New Roman" w:hAnsi="Times New Roman"/>
                <w:lang w:val="el-GR"/>
              </w:rPr>
            </w:pPr>
            <w:r>
              <w:rPr>
                <w:rFonts w:ascii="Times New Roman" w:hAnsi="Times New Roman"/>
                <w:lang w:val="el-GR"/>
              </w:rPr>
              <w:t>Καὶ ἀνεῖλεν αὐτῷ ὁ Ἀπόλλων θεοῖς</w:t>
            </w:r>
            <w:r w:rsidR="002A5554" w:rsidRPr="000F38F0">
              <w:rPr>
                <w:rFonts w:ascii="Times New Roman" w:hAnsi="Times New Roman"/>
                <w:vertAlign w:val="superscript"/>
                <w:lang w:val="el-GR"/>
              </w:rPr>
              <w:t>7</w:t>
            </w:r>
            <w:r>
              <w:rPr>
                <w:rFonts w:ascii="Times New Roman" w:hAnsi="Times New Roman"/>
                <w:lang w:val="el-GR"/>
              </w:rPr>
              <w:t xml:space="preserve">, οἷς ἔδει θύειν. </w:t>
            </w:r>
          </w:p>
          <w:p w14:paraId="64441599" w14:textId="77777777" w:rsidR="00160368" w:rsidRDefault="00160368" w:rsidP="00160368">
            <w:pPr>
              <w:spacing w:after="0" w:line="360" w:lineRule="auto"/>
              <w:jc w:val="both"/>
              <w:rPr>
                <w:rFonts w:ascii="Times New Roman" w:hAnsi="Times New Roman"/>
                <w:lang w:val="el-GR"/>
              </w:rPr>
            </w:pPr>
            <w:r>
              <w:rPr>
                <w:rFonts w:ascii="Times New Roman" w:hAnsi="Times New Roman"/>
                <w:lang w:val="el-GR"/>
              </w:rPr>
              <w:t xml:space="preserve">Ἐπεὶ δὲ πάλιν ἦλθε, λέγει τὴν μαντείαν τῷ Σωκράτει. </w:t>
            </w:r>
          </w:p>
          <w:p w14:paraId="22FD857F" w14:textId="17A91488" w:rsidR="00160368" w:rsidRDefault="00160368" w:rsidP="00160368">
            <w:pPr>
              <w:spacing w:after="0" w:line="360" w:lineRule="auto"/>
              <w:jc w:val="both"/>
              <w:rPr>
                <w:rFonts w:ascii="Times New Roman" w:hAnsi="Times New Roman"/>
                <w:lang w:val="el-GR"/>
              </w:rPr>
            </w:pPr>
            <w:r>
              <w:rPr>
                <w:rFonts w:ascii="Times New Roman" w:hAnsi="Times New Roman"/>
                <w:lang w:val="el-GR"/>
              </w:rPr>
              <w:t>Ὁ δ᾽ ἀκούσας ᾐτιᾶτο αὐτ</w:t>
            </w:r>
            <w:r w:rsidR="004302D5" w:rsidRPr="000F38F0">
              <w:rPr>
                <w:rFonts w:ascii="Times New Roman" w:hAnsi="Times New Roman"/>
                <w:lang w:val="el-GR"/>
              </w:rPr>
              <w:t>ό</w:t>
            </w:r>
            <w:r>
              <w:rPr>
                <w:rFonts w:ascii="Times New Roman" w:hAnsi="Times New Roman"/>
                <w:lang w:val="el-GR"/>
              </w:rPr>
              <w:t xml:space="preserve">ν, </w:t>
            </w:r>
          </w:p>
          <w:p w14:paraId="72F716BA" w14:textId="77777777" w:rsidR="00160368" w:rsidRDefault="00160368" w:rsidP="00160368">
            <w:pPr>
              <w:spacing w:after="0" w:line="360" w:lineRule="auto"/>
              <w:ind w:left="708"/>
              <w:jc w:val="both"/>
              <w:rPr>
                <w:rFonts w:ascii="Times New Roman" w:hAnsi="Times New Roman"/>
                <w:lang w:val="el-GR"/>
              </w:rPr>
            </w:pPr>
            <w:r>
              <w:rPr>
                <w:rFonts w:ascii="Times New Roman" w:hAnsi="Times New Roman"/>
                <w:lang w:val="el-GR"/>
              </w:rPr>
              <w:t xml:space="preserve">ὅτι οὐ τοῦτο πρῶτον ἠρώτα, </w:t>
            </w:r>
          </w:p>
          <w:p w14:paraId="0C2FC340" w14:textId="56D1D9F1" w:rsidR="00160368" w:rsidRDefault="00160368" w:rsidP="00160368">
            <w:pPr>
              <w:spacing w:after="0" w:line="360" w:lineRule="auto"/>
              <w:ind w:left="1416"/>
              <w:jc w:val="both"/>
              <w:rPr>
                <w:rFonts w:ascii="Times New Roman" w:hAnsi="Times New Roman"/>
                <w:lang w:val="el-GR"/>
              </w:rPr>
            </w:pPr>
            <w:r>
              <w:rPr>
                <w:rFonts w:ascii="Times New Roman" w:hAnsi="Times New Roman"/>
                <w:lang w:val="el-GR"/>
              </w:rPr>
              <w:t>πότερον λῷον</w:t>
            </w:r>
            <w:r w:rsidR="002A5554" w:rsidRPr="000F38F0">
              <w:rPr>
                <w:rFonts w:ascii="Times New Roman" w:hAnsi="Times New Roman"/>
                <w:vertAlign w:val="superscript"/>
                <w:lang w:val="el-GR"/>
              </w:rPr>
              <w:t>8</w:t>
            </w:r>
            <w:r>
              <w:rPr>
                <w:rFonts w:ascii="Times New Roman" w:hAnsi="Times New Roman"/>
                <w:lang w:val="el-GR"/>
              </w:rPr>
              <w:t xml:space="preserve"> εἴη αὐτῷ πορεύεσθαι ἢ μένειν, </w:t>
            </w:r>
          </w:p>
          <w:p w14:paraId="1F623476" w14:textId="0FD52CF4" w:rsidR="00160368" w:rsidRDefault="00160368" w:rsidP="00160368">
            <w:pPr>
              <w:spacing w:after="0" w:line="360" w:lineRule="auto"/>
              <w:ind w:left="708"/>
              <w:jc w:val="both"/>
              <w:rPr>
                <w:rFonts w:ascii="Times New Roman" w:hAnsi="Times New Roman"/>
                <w:lang w:val="el-GR"/>
              </w:rPr>
            </w:pPr>
            <w:r>
              <w:rPr>
                <w:rFonts w:ascii="Times New Roman" w:hAnsi="Times New Roman"/>
                <w:lang w:val="el-GR"/>
              </w:rPr>
              <w:t>ἀλλ᾽ αὐτὸς</w:t>
            </w:r>
            <w:r w:rsidR="002A5554" w:rsidRPr="000F38F0">
              <w:rPr>
                <w:rFonts w:ascii="Times New Roman" w:hAnsi="Times New Roman"/>
                <w:vertAlign w:val="superscript"/>
                <w:lang w:val="el-GR"/>
              </w:rPr>
              <w:t>9</w:t>
            </w:r>
            <w:r>
              <w:rPr>
                <w:rFonts w:ascii="Times New Roman" w:hAnsi="Times New Roman"/>
                <w:lang w:val="el-GR"/>
              </w:rPr>
              <w:t xml:space="preserve"> κρίνας ἰτέον εἶναι</w:t>
            </w:r>
            <w:r w:rsidR="002A5554" w:rsidRPr="000F38F0">
              <w:rPr>
                <w:rFonts w:ascii="Times New Roman" w:hAnsi="Times New Roman"/>
                <w:vertAlign w:val="superscript"/>
                <w:lang w:val="el-GR"/>
              </w:rPr>
              <w:t>9</w:t>
            </w:r>
            <w:r>
              <w:rPr>
                <w:rFonts w:ascii="Times New Roman" w:hAnsi="Times New Roman"/>
                <w:lang w:val="el-GR"/>
              </w:rPr>
              <w:t xml:space="preserve"> τοῦτ᾽ ἐπυνθάνετο, </w:t>
            </w:r>
          </w:p>
          <w:p w14:paraId="15834DEA" w14:textId="77777777" w:rsidR="00160368" w:rsidRDefault="00160368" w:rsidP="00160368">
            <w:pPr>
              <w:spacing w:after="0" w:line="360" w:lineRule="auto"/>
              <w:ind w:left="1416"/>
              <w:jc w:val="both"/>
              <w:rPr>
                <w:rFonts w:ascii="Times New Roman" w:hAnsi="Times New Roman"/>
                <w:lang w:val="el-GR"/>
              </w:rPr>
            </w:pPr>
            <w:r>
              <w:rPr>
                <w:rFonts w:ascii="Times New Roman" w:hAnsi="Times New Roman"/>
                <w:lang w:val="el-GR"/>
              </w:rPr>
              <w:t>ὅπως ἂν κάλλιστα πορευθείη.</w:t>
            </w:r>
          </w:p>
          <w:p w14:paraId="6950C294" w14:textId="29841B17" w:rsidR="00160368" w:rsidRDefault="00160368" w:rsidP="00160368">
            <w:pPr>
              <w:spacing w:after="0" w:line="360" w:lineRule="auto"/>
              <w:jc w:val="both"/>
              <w:rPr>
                <w:rFonts w:ascii="Times New Roman" w:hAnsi="Times New Roman"/>
                <w:lang w:val="el-GR"/>
              </w:rPr>
            </w:pPr>
            <w:r>
              <w:rPr>
                <w:rFonts w:ascii="Times New Roman" w:hAnsi="Times New Roman"/>
                <w:lang w:val="el-GR"/>
              </w:rPr>
              <w:t>„Ἐπεὶ μέντοι οὕτως ἤρου</w:t>
            </w:r>
            <w:r>
              <w:rPr>
                <w:rFonts w:ascii="Times New Roman" w:hAnsi="Times New Roman"/>
                <w:vertAlign w:val="superscript"/>
                <w:lang w:val="el-GR"/>
              </w:rPr>
              <w:t>1</w:t>
            </w:r>
            <w:r w:rsidR="002A5554" w:rsidRPr="000F38F0">
              <w:rPr>
                <w:rFonts w:ascii="Times New Roman" w:hAnsi="Times New Roman"/>
                <w:vertAlign w:val="superscript"/>
                <w:lang w:val="el-GR"/>
              </w:rPr>
              <w:t>2</w:t>
            </w:r>
            <w:r>
              <w:rPr>
                <w:rFonts w:ascii="Times New Roman" w:hAnsi="Times New Roman"/>
                <w:lang w:val="el-GR"/>
              </w:rPr>
              <w:t xml:space="preserve">, ταῦτ᾽“ ἔφη „χρὴ ποιεῖν, ὅσα ὁ θεὸς ἐκέλευσεν.“ </w:t>
            </w:r>
          </w:p>
          <w:p w14:paraId="5A4586EC" w14:textId="0D0091D3" w:rsidR="00160368" w:rsidRDefault="00160368" w:rsidP="00160368">
            <w:pPr>
              <w:spacing w:after="0" w:line="360" w:lineRule="auto"/>
              <w:jc w:val="both"/>
              <w:rPr>
                <w:rFonts w:ascii="Times New Roman" w:hAnsi="Times New Roman"/>
                <w:lang w:val="el-GR"/>
              </w:rPr>
            </w:pPr>
            <w:r>
              <w:rPr>
                <w:rFonts w:ascii="Times New Roman" w:hAnsi="Times New Roman"/>
                <w:lang w:val="el-GR"/>
              </w:rPr>
              <w:t>Ὁ μὲν δὴ Ξενοφῶν οὕτω θυσάμενος</w:t>
            </w:r>
            <w:r w:rsidR="000C3F2D" w:rsidRPr="000F38F0">
              <w:rPr>
                <w:rFonts w:ascii="Times New Roman" w:hAnsi="Times New Roman"/>
                <w:lang w:val="el-GR"/>
              </w:rPr>
              <w:t>,</w:t>
            </w:r>
            <w:r>
              <w:rPr>
                <w:rFonts w:ascii="Times New Roman" w:hAnsi="Times New Roman"/>
                <w:lang w:val="el-GR"/>
              </w:rPr>
              <w:t xml:space="preserve"> οἷς</w:t>
            </w:r>
            <w:r>
              <w:rPr>
                <w:rFonts w:ascii="Times New Roman" w:hAnsi="Times New Roman"/>
                <w:vertAlign w:val="superscript"/>
                <w:lang w:val="el-GR"/>
              </w:rPr>
              <w:t>1</w:t>
            </w:r>
            <w:r w:rsidR="002A5554" w:rsidRPr="000F38F0">
              <w:rPr>
                <w:rFonts w:ascii="Times New Roman" w:hAnsi="Times New Roman"/>
                <w:vertAlign w:val="superscript"/>
                <w:lang w:val="el-GR"/>
              </w:rPr>
              <w:t>3</w:t>
            </w:r>
            <w:r>
              <w:rPr>
                <w:rFonts w:ascii="Times New Roman" w:hAnsi="Times New Roman"/>
                <w:lang w:val="el-GR"/>
              </w:rPr>
              <w:t xml:space="preserve"> ἀνεῖλεν ὁ θε</w:t>
            </w:r>
            <w:r w:rsidR="004302D5" w:rsidRPr="000F38F0">
              <w:rPr>
                <w:rFonts w:ascii="Times New Roman" w:hAnsi="Times New Roman"/>
                <w:lang w:val="el-GR"/>
              </w:rPr>
              <w:t>ό</w:t>
            </w:r>
            <w:r>
              <w:rPr>
                <w:rFonts w:ascii="Times New Roman" w:hAnsi="Times New Roman"/>
                <w:lang w:val="el-GR"/>
              </w:rPr>
              <w:t xml:space="preserve">ς, </w:t>
            </w:r>
          </w:p>
          <w:p w14:paraId="3855FFCD" w14:textId="51C939FB" w:rsidR="00160368" w:rsidRDefault="00160368" w:rsidP="00160368">
            <w:pPr>
              <w:spacing w:after="0" w:line="360" w:lineRule="auto"/>
              <w:jc w:val="both"/>
              <w:rPr>
                <w:rFonts w:ascii="Times New Roman" w:hAnsi="Times New Roman"/>
                <w:lang w:val="el-GR"/>
              </w:rPr>
            </w:pPr>
            <w:r>
              <w:rPr>
                <w:rFonts w:ascii="Times New Roman" w:hAnsi="Times New Roman"/>
                <w:lang w:val="el-GR"/>
              </w:rPr>
              <w:t>ἐξέπλει καὶ καταλαμβάνει ἐν Σάρδεσι</w:t>
            </w:r>
            <w:r>
              <w:rPr>
                <w:rFonts w:ascii="Times New Roman" w:hAnsi="Times New Roman"/>
                <w:vertAlign w:val="superscript"/>
              </w:rPr>
              <w:t>c</w:t>
            </w:r>
            <w:r>
              <w:rPr>
                <w:rFonts w:ascii="Times New Roman" w:hAnsi="Times New Roman"/>
                <w:lang w:val="el-GR"/>
              </w:rPr>
              <w:t xml:space="preserve"> Πρόξενον καὶ Κῦρον </w:t>
            </w:r>
          </w:p>
          <w:p w14:paraId="56431CCF" w14:textId="3ED74110" w:rsidR="00160368" w:rsidRDefault="00160368" w:rsidP="00160368">
            <w:pPr>
              <w:spacing w:after="0" w:line="360" w:lineRule="auto"/>
              <w:ind w:left="708"/>
              <w:jc w:val="both"/>
              <w:rPr>
                <w:rFonts w:ascii="Times New Roman" w:hAnsi="Times New Roman"/>
                <w:lang w:val="el-GR"/>
              </w:rPr>
            </w:pPr>
            <w:r>
              <w:rPr>
                <w:rFonts w:ascii="Times New Roman" w:hAnsi="Times New Roman"/>
                <w:lang w:val="el-GR"/>
              </w:rPr>
              <w:t>μέλλοντας</w:t>
            </w:r>
            <w:r>
              <w:rPr>
                <w:rFonts w:ascii="Times New Roman" w:hAnsi="Times New Roman"/>
                <w:vertAlign w:val="superscript"/>
                <w:lang w:val="el-GR"/>
              </w:rPr>
              <w:t>1</w:t>
            </w:r>
            <w:r w:rsidR="002A5554" w:rsidRPr="000F38F0">
              <w:rPr>
                <w:rFonts w:ascii="Times New Roman" w:hAnsi="Times New Roman"/>
                <w:vertAlign w:val="superscript"/>
                <w:lang w:val="el-GR"/>
              </w:rPr>
              <w:t>4</w:t>
            </w:r>
            <w:r>
              <w:rPr>
                <w:rFonts w:ascii="Times New Roman" w:hAnsi="Times New Roman"/>
                <w:lang w:val="el-GR"/>
              </w:rPr>
              <w:t xml:space="preserve"> ἤδη ὁρμᾶν τὴν ἄνω ὁδ</w:t>
            </w:r>
            <w:r w:rsidR="00E77F4B" w:rsidRPr="000F38F0">
              <w:rPr>
                <w:rFonts w:ascii="Times New Roman" w:hAnsi="Times New Roman"/>
                <w:lang w:val="el-GR"/>
              </w:rPr>
              <w:t>ὸ</w:t>
            </w:r>
            <w:r>
              <w:rPr>
                <w:rFonts w:ascii="Times New Roman" w:hAnsi="Times New Roman"/>
                <w:lang w:val="el-GR"/>
              </w:rPr>
              <w:t xml:space="preserve">ν </w:t>
            </w:r>
          </w:p>
          <w:p w14:paraId="67B51A06" w14:textId="32FC8D72" w:rsidR="00160368" w:rsidRDefault="00160368" w:rsidP="00160368">
            <w:pPr>
              <w:spacing w:after="0" w:line="360" w:lineRule="auto"/>
              <w:jc w:val="both"/>
              <w:rPr>
                <w:rFonts w:ascii="Times New Roman" w:hAnsi="Times New Roman"/>
                <w:lang w:val="el-GR"/>
              </w:rPr>
            </w:pPr>
            <w:r>
              <w:rPr>
                <w:rFonts w:ascii="Times New Roman" w:hAnsi="Times New Roman"/>
                <w:lang w:val="el-GR"/>
              </w:rPr>
              <w:t>καὶ συνεστάθη</w:t>
            </w:r>
            <w:r>
              <w:rPr>
                <w:rFonts w:ascii="Times New Roman" w:hAnsi="Times New Roman"/>
                <w:vertAlign w:val="superscript"/>
                <w:lang w:val="el-GR"/>
              </w:rPr>
              <w:t>1</w:t>
            </w:r>
            <w:r w:rsidR="002A5554" w:rsidRPr="000F38F0">
              <w:rPr>
                <w:rFonts w:ascii="Times New Roman" w:hAnsi="Times New Roman"/>
                <w:vertAlign w:val="superscript"/>
                <w:lang w:val="el-GR"/>
              </w:rPr>
              <w:t>5</w:t>
            </w:r>
            <w:r>
              <w:rPr>
                <w:rFonts w:ascii="Times New Roman" w:hAnsi="Times New Roman"/>
                <w:lang w:val="el-GR"/>
              </w:rPr>
              <w:t xml:space="preserve"> Κύρῳ. </w:t>
            </w:r>
          </w:p>
          <w:p w14:paraId="29B43671" w14:textId="6DC40DBD" w:rsidR="00160368" w:rsidRDefault="00160368" w:rsidP="00160368">
            <w:pPr>
              <w:spacing w:after="0" w:line="360" w:lineRule="auto"/>
              <w:jc w:val="both"/>
              <w:rPr>
                <w:rFonts w:ascii="Times New Roman" w:hAnsi="Times New Roman"/>
                <w:lang w:val="el-GR"/>
              </w:rPr>
            </w:pPr>
            <w:r>
              <w:rPr>
                <w:rFonts w:ascii="Times New Roman" w:hAnsi="Times New Roman"/>
                <w:lang w:val="el-GR"/>
              </w:rPr>
              <w:lastRenderedPageBreak/>
              <w:t>Προθυμουμένου</w:t>
            </w:r>
            <w:r>
              <w:rPr>
                <w:rFonts w:ascii="Times New Roman" w:hAnsi="Times New Roman"/>
                <w:vertAlign w:val="superscript"/>
                <w:lang w:val="el-GR"/>
              </w:rPr>
              <w:t>1</w:t>
            </w:r>
            <w:r w:rsidR="002A5554" w:rsidRPr="000F38F0">
              <w:rPr>
                <w:rFonts w:ascii="Times New Roman" w:hAnsi="Times New Roman"/>
                <w:vertAlign w:val="superscript"/>
                <w:lang w:val="el-GR"/>
              </w:rPr>
              <w:t>4</w:t>
            </w:r>
            <w:r>
              <w:rPr>
                <w:rFonts w:ascii="Times New Roman" w:hAnsi="Times New Roman"/>
                <w:lang w:val="el-GR"/>
              </w:rPr>
              <w:t xml:space="preserve"> δὲ τοῦ Προξένου καὶ ὁ Κῦρος συμπρουθυμεῖτο</w:t>
            </w:r>
            <w:r>
              <w:rPr>
                <w:rFonts w:ascii="Times New Roman" w:hAnsi="Times New Roman"/>
                <w:vertAlign w:val="superscript"/>
                <w:lang w:val="el-GR"/>
              </w:rPr>
              <w:t>1</w:t>
            </w:r>
            <w:r w:rsidR="002A5554" w:rsidRPr="000F38F0">
              <w:rPr>
                <w:rFonts w:ascii="Times New Roman" w:hAnsi="Times New Roman"/>
                <w:vertAlign w:val="superscript"/>
                <w:lang w:val="el-GR"/>
              </w:rPr>
              <w:t>4</w:t>
            </w:r>
            <w:r>
              <w:rPr>
                <w:rFonts w:ascii="Times New Roman" w:hAnsi="Times New Roman"/>
                <w:lang w:val="el-GR"/>
              </w:rPr>
              <w:t xml:space="preserve"> μεῖναι αὐτόν· εἶπε δ</w:t>
            </w:r>
            <w:r w:rsidR="004302D5" w:rsidRPr="000F38F0">
              <w:rPr>
                <w:rFonts w:ascii="Times New Roman" w:hAnsi="Times New Roman"/>
                <w:lang w:val="el-GR"/>
              </w:rPr>
              <w:t>έ</w:t>
            </w:r>
            <w:r>
              <w:rPr>
                <w:rFonts w:ascii="Times New Roman" w:hAnsi="Times New Roman"/>
                <w:lang w:val="el-GR"/>
              </w:rPr>
              <w:t>, ὅτι ἐπειδὰν</w:t>
            </w:r>
            <w:r>
              <w:rPr>
                <w:rFonts w:ascii="Times New Roman" w:hAnsi="Times New Roman"/>
                <w:vertAlign w:val="superscript"/>
                <w:lang w:val="el-GR"/>
              </w:rPr>
              <w:t>1</w:t>
            </w:r>
            <w:r w:rsidR="002A5554" w:rsidRPr="000F38F0">
              <w:rPr>
                <w:rFonts w:ascii="Times New Roman" w:hAnsi="Times New Roman"/>
                <w:vertAlign w:val="superscript"/>
                <w:lang w:val="el-GR"/>
              </w:rPr>
              <w:t>5</w:t>
            </w:r>
            <w:r>
              <w:rPr>
                <w:rFonts w:ascii="Times New Roman" w:hAnsi="Times New Roman"/>
                <w:lang w:val="el-GR"/>
              </w:rPr>
              <w:t xml:space="preserve"> τάχιστα ἡ στρατεία λήξῃ</w:t>
            </w:r>
            <w:r>
              <w:rPr>
                <w:rFonts w:ascii="Times New Roman" w:hAnsi="Times New Roman"/>
                <w:vertAlign w:val="superscript"/>
                <w:lang w:val="el-GR"/>
              </w:rPr>
              <w:t>1</w:t>
            </w:r>
            <w:r w:rsidR="002A5554" w:rsidRPr="000F38F0">
              <w:rPr>
                <w:rFonts w:ascii="Times New Roman" w:hAnsi="Times New Roman"/>
                <w:vertAlign w:val="superscript"/>
                <w:lang w:val="el-GR"/>
              </w:rPr>
              <w:t>5</w:t>
            </w:r>
            <w:r w:rsidRPr="000F38F0">
              <w:rPr>
                <w:rFonts w:ascii="Times New Roman" w:hAnsi="Times New Roman"/>
                <w:vertAlign w:val="superscript"/>
                <w:lang w:val="el-GR"/>
              </w:rPr>
              <w:t xml:space="preserve"> </w:t>
            </w:r>
            <w:r>
              <w:rPr>
                <w:rFonts w:ascii="Times New Roman" w:hAnsi="Times New Roman"/>
                <w:lang w:val="el-GR"/>
              </w:rPr>
              <w:t xml:space="preserve">εὐθὺς ἀποπέμψει αὐτόν. </w:t>
            </w:r>
          </w:p>
          <w:p w14:paraId="019953DD" w14:textId="4573671F" w:rsidR="00160368" w:rsidRDefault="00160368" w:rsidP="00160368">
            <w:pPr>
              <w:spacing w:after="0" w:line="360" w:lineRule="auto"/>
              <w:jc w:val="both"/>
              <w:rPr>
                <w:rFonts w:ascii="Times New Roman" w:hAnsi="Times New Roman"/>
                <w:lang w:val="el-GR"/>
              </w:rPr>
            </w:pPr>
            <w:r>
              <w:rPr>
                <w:rFonts w:ascii="Times New Roman" w:hAnsi="Times New Roman"/>
                <w:lang w:val="el-GR"/>
              </w:rPr>
              <w:t>Ἐλέγετο δ</w:t>
            </w:r>
            <w:r w:rsidRPr="004302D5">
              <w:rPr>
                <w:rFonts w:ascii="Times New Roman" w:hAnsi="Times New Roman"/>
                <w:lang w:val="el-GR"/>
              </w:rPr>
              <w:t>ὲ</w:t>
            </w:r>
            <w:r>
              <w:rPr>
                <w:rFonts w:ascii="Times New Roman" w:hAnsi="Times New Roman"/>
                <w:lang w:val="el-GR"/>
              </w:rPr>
              <w:t xml:space="preserve"> ὁ στόλος εἶναι εἰς Πισίδας</w:t>
            </w:r>
            <w:r>
              <w:rPr>
                <w:rFonts w:ascii="Times New Roman" w:hAnsi="Times New Roman"/>
                <w:vertAlign w:val="superscript"/>
              </w:rPr>
              <w:t>d</w:t>
            </w:r>
            <w:r>
              <w:rPr>
                <w:rFonts w:ascii="Times New Roman" w:hAnsi="Times New Roman"/>
                <w:lang w:val="el-GR"/>
              </w:rPr>
              <w:t xml:space="preserve">. </w:t>
            </w:r>
          </w:p>
          <w:p w14:paraId="7232EB59" w14:textId="77777777" w:rsidR="00160368" w:rsidRDefault="00160368" w:rsidP="00160368">
            <w:pPr>
              <w:spacing w:after="0" w:line="360" w:lineRule="auto"/>
              <w:jc w:val="both"/>
              <w:rPr>
                <w:rFonts w:ascii="Times New Roman" w:hAnsi="Times New Roman"/>
                <w:lang w:val="el-GR"/>
              </w:rPr>
            </w:pPr>
            <w:r>
              <w:rPr>
                <w:rFonts w:ascii="Times New Roman" w:hAnsi="Times New Roman"/>
                <w:lang w:val="el-GR"/>
              </w:rPr>
              <w:t xml:space="preserve">Ἐστρατεύετο μὲν δὴ οὕτως ἐξαπατηθείς – οὐχ ὑπὸ Προξένου· </w:t>
            </w:r>
          </w:p>
          <w:p w14:paraId="267B99AA" w14:textId="564AE8CC" w:rsidR="00160368" w:rsidRDefault="00160368" w:rsidP="00160368">
            <w:pPr>
              <w:spacing w:after="0" w:line="360" w:lineRule="auto"/>
              <w:jc w:val="both"/>
              <w:rPr>
                <w:rFonts w:ascii="Times New Roman" w:hAnsi="Times New Roman"/>
                <w:lang w:val="el-GR"/>
              </w:rPr>
            </w:pPr>
            <w:r>
              <w:rPr>
                <w:rFonts w:ascii="Times New Roman" w:hAnsi="Times New Roman"/>
                <w:lang w:val="el-GR"/>
              </w:rPr>
              <w:t>οὐ γὰρ ᾔδει τὴν ἐπὶ βασιλέα ὁρμ</w:t>
            </w:r>
            <w:r w:rsidR="004302D5" w:rsidRPr="000F38F0">
              <w:rPr>
                <w:rFonts w:ascii="Times New Roman" w:hAnsi="Times New Roman"/>
                <w:lang w:val="el-GR"/>
              </w:rPr>
              <w:t>ὴ</w:t>
            </w:r>
            <w:r>
              <w:rPr>
                <w:rFonts w:ascii="Times New Roman" w:hAnsi="Times New Roman"/>
                <w:lang w:val="el-GR"/>
              </w:rPr>
              <w:t>ν οὐδὲ ἄλλος οὐδεὶς τῶν Ἑλλήνων πλὴν Κλεάρχου</w:t>
            </w:r>
            <w:r>
              <w:rPr>
                <w:rFonts w:ascii="Times New Roman" w:hAnsi="Times New Roman"/>
                <w:vertAlign w:val="superscript"/>
              </w:rPr>
              <w:t>e</w:t>
            </w:r>
            <w:r>
              <w:rPr>
                <w:rFonts w:ascii="Times New Roman" w:hAnsi="Times New Roman"/>
                <w:lang w:val="el-GR"/>
              </w:rPr>
              <w:t xml:space="preserve">. </w:t>
            </w:r>
          </w:p>
          <w:p w14:paraId="6EC2D629" w14:textId="7B050D5E" w:rsidR="00160368" w:rsidRDefault="00160368" w:rsidP="00160368">
            <w:pPr>
              <w:spacing w:after="0" w:line="360" w:lineRule="auto"/>
              <w:jc w:val="both"/>
              <w:rPr>
                <w:rFonts w:ascii="Times New Roman" w:hAnsi="Times New Roman"/>
                <w:lang w:val="el-GR"/>
              </w:rPr>
            </w:pPr>
            <w:r>
              <w:rPr>
                <w:rFonts w:ascii="Times New Roman" w:hAnsi="Times New Roman"/>
                <w:lang w:val="el-GR"/>
              </w:rPr>
              <w:t>Ἐπεὶ μέντοι εἰς Κιλικίαν</w:t>
            </w:r>
            <w:r>
              <w:rPr>
                <w:rFonts w:ascii="Times New Roman" w:hAnsi="Times New Roman"/>
                <w:vertAlign w:val="superscript"/>
              </w:rPr>
              <w:t>f</w:t>
            </w:r>
            <w:r>
              <w:rPr>
                <w:rFonts w:ascii="Times New Roman" w:hAnsi="Times New Roman"/>
                <w:lang w:val="el-GR"/>
              </w:rPr>
              <w:t xml:space="preserve"> ἦλθον, σαφὲς πᾶσιν ἤδη ἐδόκει εἶναι, ὅτι ὁ στόλος εἴη ἐπὶ βασιλέα.</w:t>
            </w:r>
          </w:p>
          <w:p w14:paraId="439EE711" w14:textId="4E566582" w:rsidR="00160368" w:rsidRDefault="00160368" w:rsidP="00160368">
            <w:pPr>
              <w:spacing w:after="0" w:line="360" w:lineRule="auto"/>
              <w:jc w:val="both"/>
              <w:rPr>
                <w:rFonts w:ascii="Times New Roman" w:hAnsi="Times New Roman"/>
                <w:lang w:val="el-GR"/>
              </w:rPr>
            </w:pPr>
            <w:r>
              <w:rPr>
                <w:rFonts w:ascii="Times New Roman" w:hAnsi="Times New Roman"/>
                <w:lang w:val="el-GR"/>
              </w:rPr>
              <w:t>Φοβούμενοι δὲ τὴν ὁδὸν καὶ ἄκοντες ὅμως οἱ πολλοὶ δι᾽ αἰσχύνην</w:t>
            </w:r>
            <w:r>
              <w:rPr>
                <w:rFonts w:ascii="Times New Roman" w:hAnsi="Times New Roman"/>
                <w:vertAlign w:val="superscript"/>
                <w:lang w:val="el-GR"/>
              </w:rPr>
              <w:t>1</w:t>
            </w:r>
            <w:r w:rsidR="002A5554" w:rsidRPr="000F38F0">
              <w:rPr>
                <w:rFonts w:ascii="Times New Roman" w:hAnsi="Times New Roman"/>
                <w:vertAlign w:val="superscript"/>
                <w:lang w:val="el-GR"/>
              </w:rPr>
              <w:t>6</w:t>
            </w:r>
            <w:r>
              <w:rPr>
                <w:rFonts w:ascii="Times New Roman" w:hAnsi="Times New Roman"/>
                <w:lang w:val="el-GR"/>
              </w:rPr>
              <w:t xml:space="preserve"> καὶ ἀλλήλων καὶ Κύρου</w:t>
            </w:r>
            <w:r>
              <w:rPr>
                <w:rFonts w:ascii="Times New Roman" w:hAnsi="Times New Roman"/>
                <w:vertAlign w:val="superscript"/>
                <w:lang w:val="el-GR"/>
              </w:rPr>
              <w:t>1</w:t>
            </w:r>
            <w:r w:rsidR="002A5554" w:rsidRPr="000F38F0">
              <w:rPr>
                <w:rFonts w:ascii="Times New Roman" w:hAnsi="Times New Roman"/>
                <w:vertAlign w:val="superscript"/>
                <w:lang w:val="el-GR"/>
              </w:rPr>
              <w:t>6</w:t>
            </w:r>
            <w:r>
              <w:rPr>
                <w:rFonts w:ascii="Times New Roman" w:hAnsi="Times New Roman"/>
                <w:lang w:val="el-GR"/>
              </w:rPr>
              <w:t xml:space="preserve"> συνηκολούθησαν, </w:t>
            </w:r>
          </w:p>
          <w:p w14:paraId="0ADAD3F4" w14:textId="421360E6" w:rsidR="00160368" w:rsidRPr="000F38F0" w:rsidRDefault="00160368" w:rsidP="00160368">
            <w:pPr>
              <w:rPr>
                <w:lang w:val="el-GR"/>
              </w:rPr>
            </w:pPr>
            <w:r>
              <w:rPr>
                <w:rFonts w:ascii="Times New Roman" w:hAnsi="Times New Roman"/>
                <w:lang w:val="el-GR"/>
              </w:rPr>
              <w:t>ὧν εἷς καὶ Ξενοφῶν ἦν.</w:t>
            </w:r>
          </w:p>
        </w:tc>
        <w:tc>
          <w:tcPr>
            <w:tcW w:w="2830" w:type="dxa"/>
          </w:tcPr>
          <w:p w14:paraId="474BCF31" w14:textId="77777777" w:rsidR="00500DC7" w:rsidRPr="0076359A" w:rsidRDefault="00500DC7" w:rsidP="00AC749E">
            <w:pPr>
              <w:spacing w:after="0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  <w:p w14:paraId="7EE7D342" w14:textId="77777777" w:rsidR="002A5554" w:rsidRPr="0076359A" w:rsidRDefault="002A5554" w:rsidP="00AC749E">
            <w:pPr>
              <w:spacing w:after="0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  <w:p w14:paraId="103CDD39" w14:textId="77777777" w:rsidR="002A5554" w:rsidRPr="0076359A" w:rsidRDefault="002A5554" w:rsidP="00AC749E">
            <w:pPr>
              <w:spacing w:after="0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  <w:p w14:paraId="572AD793" w14:textId="77777777" w:rsidR="002A5554" w:rsidRPr="0076359A" w:rsidRDefault="002A5554" w:rsidP="00AC749E">
            <w:pPr>
              <w:spacing w:after="0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  <w:p w14:paraId="21CC7257" w14:textId="77777777" w:rsidR="002A5554" w:rsidRPr="0076359A" w:rsidRDefault="002A5554" w:rsidP="00AC749E">
            <w:pPr>
              <w:spacing w:after="0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  <w:p w14:paraId="5E6F635B" w14:textId="23E88B4D" w:rsidR="00160368" w:rsidRPr="0076359A" w:rsidRDefault="002A5554" w:rsidP="00160368">
            <w:pPr>
              <w:spacing w:after="0"/>
              <w:ind w:left="31" w:hanging="31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76359A">
              <w:rPr>
                <w:rFonts w:ascii="Times New Roman" w:hAnsi="Times New Roman"/>
                <w:sz w:val="20"/>
                <w:szCs w:val="20"/>
              </w:rPr>
              <w:t>1</w:t>
            </w:r>
            <w:r w:rsidR="00160368" w:rsidRPr="0076359A">
              <w:rPr>
                <w:rFonts w:ascii="Times New Roman" w:hAnsi="Times New Roman"/>
                <w:sz w:val="20"/>
                <w:szCs w:val="20"/>
                <w:lang w:val="el-GR"/>
              </w:rPr>
              <w:t xml:space="preserve"> </w:t>
            </w:r>
            <w:r w:rsidR="00160368" w:rsidRPr="0076359A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ὃν αὐτὸς ἔφη κρείττω ἑαυτῷ νομίζειν τῆς πατρίδος</w:t>
            </w:r>
            <w:r w:rsidR="00160368" w:rsidRPr="0076359A">
              <w:rPr>
                <w:rFonts w:ascii="Times New Roman" w:hAnsi="Times New Roman"/>
                <w:sz w:val="20"/>
                <w:szCs w:val="20"/>
                <w:lang w:val="el-GR"/>
              </w:rPr>
              <w:t xml:space="preserve">: </w:t>
            </w:r>
            <w:r w:rsidR="00160368" w:rsidRPr="0076359A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von dem er sagte, er selbst habe mehr Vertrauen in ihn als in seinen eigenen Heimatstaat</w:t>
            </w:r>
          </w:p>
          <w:p w14:paraId="205520C6" w14:textId="77777777" w:rsidR="00F4423F" w:rsidRPr="0076359A" w:rsidRDefault="00F4423F" w:rsidP="002A5554">
            <w:pPr>
              <w:spacing w:after="0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  <w:p w14:paraId="7D35CBAC" w14:textId="066C7535" w:rsidR="00160368" w:rsidRPr="0076359A" w:rsidRDefault="002A5554" w:rsidP="00160368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76359A">
              <w:rPr>
                <w:rFonts w:ascii="Times New Roman" w:hAnsi="Times New Roman"/>
                <w:sz w:val="20"/>
                <w:szCs w:val="20"/>
              </w:rPr>
              <w:t>2</w:t>
            </w:r>
            <w:r w:rsidR="00160368" w:rsidRPr="0076359A">
              <w:rPr>
                <w:rFonts w:ascii="Times New Roman" w:hAnsi="Times New Roman"/>
                <w:sz w:val="20"/>
                <w:szCs w:val="20"/>
                <w:lang w:val="el-GR"/>
              </w:rPr>
              <w:t xml:space="preserve"> </w:t>
            </w:r>
            <w:r w:rsidR="00160368" w:rsidRPr="0076359A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μή τι πρὸς τῆς πόλεως ὑπαίτιον εἴη</w:t>
            </w:r>
            <w:r w:rsidR="00160368" w:rsidRPr="0076359A">
              <w:rPr>
                <w:rFonts w:ascii="Times New Roman" w:hAnsi="Times New Roman"/>
                <w:sz w:val="20"/>
                <w:szCs w:val="20"/>
                <w:lang w:val="el-GR"/>
              </w:rPr>
              <w:t xml:space="preserve">: </w:t>
            </w:r>
            <w:r w:rsidR="00160368" w:rsidRPr="0076359A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dass es </w:t>
            </w:r>
            <w:r w:rsidR="00160368" w:rsidRPr="0076359A">
              <w:rPr>
                <w:rFonts w:asciiTheme="minorHAnsi" w:hAnsiTheme="minorHAnsi" w:cstheme="minorHAnsi"/>
                <w:sz w:val="20"/>
                <w:szCs w:val="20"/>
              </w:rPr>
              <w:t>zu politischen</w:t>
            </w:r>
            <w:r w:rsidR="00160368" w:rsidRPr="0076359A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60368" w:rsidRPr="0076359A">
              <w:rPr>
                <w:rFonts w:asciiTheme="minorHAnsi" w:hAnsiTheme="minorHAnsi" w:cstheme="minorHAnsi"/>
                <w:sz w:val="20"/>
                <w:szCs w:val="20"/>
              </w:rPr>
              <w:t>Anschuldigungen</w:t>
            </w:r>
            <w:r w:rsidR="00160368" w:rsidRPr="0076359A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führen könnte</w:t>
            </w:r>
          </w:p>
          <w:p w14:paraId="555BD1B1" w14:textId="79BA2768" w:rsidR="00160368" w:rsidRPr="0076359A" w:rsidRDefault="002A5554" w:rsidP="00160368">
            <w:pPr>
              <w:spacing w:after="0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6359A">
              <w:rPr>
                <w:rFonts w:ascii="Times New Roman" w:hAnsi="Times New Roman"/>
                <w:sz w:val="20"/>
                <w:szCs w:val="20"/>
              </w:rPr>
              <w:t>3</w:t>
            </w:r>
            <w:r w:rsidR="00160368" w:rsidRPr="0076359A">
              <w:rPr>
                <w:rFonts w:ascii="Times New Roman" w:hAnsi="Times New Roman"/>
                <w:sz w:val="20"/>
                <w:szCs w:val="20"/>
                <w:lang w:val="el-GR"/>
              </w:rPr>
              <w:t xml:space="preserve"> </w:t>
            </w:r>
            <w:r w:rsidR="00160368" w:rsidRPr="0076359A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συμπολεμέω</w:t>
            </w:r>
            <w:r w:rsidR="00160368" w:rsidRPr="0076359A">
              <w:rPr>
                <w:rFonts w:ascii="Times New Roman" w:hAnsi="Times New Roman"/>
                <w:sz w:val="20"/>
                <w:szCs w:val="20"/>
                <w:lang w:val="el-GR"/>
              </w:rPr>
              <w:t xml:space="preserve"> </w:t>
            </w:r>
            <w:r w:rsidR="00160368" w:rsidRPr="0076359A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(+ Dat.)</w:t>
            </w:r>
            <w:r w:rsidR="00160368" w:rsidRPr="0076359A">
              <w:rPr>
                <w:rFonts w:ascii="Times New Roman" w:hAnsi="Times New Roman"/>
                <w:sz w:val="20"/>
                <w:szCs w:val="20"/>
                <w:lang w:val="el-GR"/>
              </w:rPr>
              <w:t xml:space="preserve">: </w:t>
            </w:r>
            <w:r w:rsidR="00160368" w:rsidRPr="0076359A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im Krieg unterstützen</w:t>
            </w:r>
          </w:p>
          <w:p w14:paraId="3E886425" w14:textId="77777777" w:rsidR="00160368" w:rsidRPr="0076359A" w:rsidRDefault="00160368" w:rsidP="00160368">
            <w:pPr>
              <w:spacing w:after="0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  <w:p w14:paraId="1019AE94" w14:textId="38C05670" w:rsidR="00160368" w:rsidRPr="0076359A" w:rsidRDefault="002A5554" w:rsidP="00160368">
            <w:pPr>
              <w:spacing w:after="0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6359A">
              <w:rPr>
                <w:rFonts w:ascii="Times New Roman" w:hAnsi="Times New Roman"/>
                <w:sz w:val="20"/>
                <w:szCs w:val="20"/>
              </w:rPr>
              <w:t>4</w:t>
            </w:r>
            <w:r w:rsidR="00160368" w:rsidRPr="0076359A">
              <w:rPr>
                <w:rFonts w:ascii="Times New Roman" w:hAnsi="Times New Roman"/>
                <w:sz w:val="20"/>
                <w:szCs w:val="20"/>
                <w:lang w:val="el-GR"/>
              </w:rPr>
              <w:t xml:space="preserve"> </w:t>
            </w:r>
            <w:r w:rsidR="00160368" w:rsidRPr="0076359A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ἐπείρομαι</w:t>
            </w:r>
            <w:r w:rsidR="00160368" w:rsidRPr="0076359A">
              <w:rPr>
                <w:rFonts w:ascii="Times New Roman" w:hAnsi="Times New Roman"/>
                <w:sz w:val="20"/>
                <w:szCs w:val="20"/>
                <w:lang w:val="el-GR"/>
              </w:rPr>
              <w:t xml:space="preserve"> (</w:t>
            </w:r>
            <w:r w:rsidR="00160368" w:rsidRPr="0076359A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Aor</w:t>
            </w:r>
            <w:r w:rsidR="00160368" w:rsidRPr="0076359A">
              <w:rPr>
                <w:rFonts w:ascii="Times New Roman" w:hAnsi="Times New Roman"/>
                <w:sz w:val="20"/>
                <w:szCs w:val="20"/>
                <w:lang w:val="el-GR"/>
              </w:rPr>
              <w:t>. ἐπηρόμην):</w:t>
            </w:r>
            <w:r w:rsidR="00160368" w:rsidRPr="007635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0368" w:rsidRPr="0076359A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fragen</w:t>
            </w:r>
          </w:p>
          <w:p w14:paraId="25C09116" w14:textId="77777777" w:rsidR="00160368" w:rsidRPr="0076359A" w:rsidRDefault="00160368" w:rsidP="00160368">
            <w:pPr>
              <w:spacing w:after="0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  <w:p w14:paraId="6918CE8E" w14:textId="77777777" w:rsidR="0076359A" w:rsidRDefault="0076359A" w:rsidP="00160368">
            <w:pPr>
              <w:spacing w:after="0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  <w:p w14:paraId="3F4C0B9C" w14:textId="584BA57F" w:rsidR="00160368" w:rsidRPr="0076359A" w:rsidRDefault="002A5554" w:rsidP="00160368">
            <w:pPr>
              <w:spacing w:after="0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6359A">
              <w:rPr>
                <w:rFonts w:ascii="Times New Roman" w:hAnsi="Times New Roman"/>
                <w:sz w:val="20"/>
                <w:szCs w:val="20"/>
              </w:rPr>
              <w:t>5</w:t>
            </w:r>
            <w:r w:rsidR="00160368" w:rsidRPr="0076359A">
              <w:rPr>
                <w:rFonts w:ascii="Times New Roman" w:hAnsi="Times New Roman"/>
                <w:sz w:val="20"/>
                <w:szCs w:val="20"/>
                <w:lang w:val="el-GR"/>
              </w:rPr>
              <w:t xml:space="preserve"> </w:t>
            </w:r>
            <w:r w:rsidR="00160368" w:rsidRPr="0076359A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καλῶς πράττω</w:t>
            </w:r>
            <w:r w:rsidR="00160368" w:rsidRPr="0076359A">
              <w:rPr>
                <w:rFonts w:ascii="Times New Roman" w:hAnsi="Times New Roman"/>
                <w:sz w:val="20"/>
                <w:szCs w:val="20"/>
                <w:lang w:val="el-GR"/>
              </w:rPr>
              <w:t xml:space="preserve">: </w:t>
            </w:r>
          </w:p>
          <w:p w14:paraId="6366402D" w14:textId="76EA0EDC" w:rsidR="00160368" w:rsidRPr="0076359A" w:rsidRDefault="00550FF7" w:rsidP="0016036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359A">
              <w:rPr>
                <w:rFonts w:asciiTheme="minorHAnsi" w:hAnsiTheme="minorHAnsi" w:cstheme="minorHAnsi"/>
                <w:sz w:val="20"/>
                <w:szCs w:val="20"/>
              </w:rPr>
              <w:t>Erfolg haben</w:t>
            </w:r>
          </w:p>
          <w:p w14:paraId="64B8FCC0" w14:textId="0D852CCC" w:rsidR="00160368" w:rsidRPr="0076359A" w:rsidRDefault="002A5554" w:rsidP="00160368">
            <w:pPr>
              <w:spacing w:after="0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6359A">
              <w:rPr>
                <w:rFonts w:ascii="Times New Roman" w:hAnsi="Times New Roman"/>
                <w:sz w:val="20"/>
                <w:szCs w:val="20"/>
              </w:rPr>
              <w:t>6</w:t>
            </w:r>
            <w:r w:rsidR="00160368" w:rsidRPr="0076359A">
              <w:rPr>
                <w:rFonts w:ascii="Times New Roman" w:hAnsi="Times New Roman"/>
                <w:sz w:val="20"/>
                <w:szCs w:val="20"/>
                <w:lang w:val="el-GR"/>
              </w:rPr>
              <w:t xml:space="preserve"> </w:t>
            </w:r>
            <w:r w:rsidR="00160368" w:rsidRPr="0076359A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σῴζομαι</w:t>
            </w:r>
            <w:r w:rsidR="00160368" w:rsidRPr="0076359A">
              <w:rPr>
                <w:rFonts w:ascii="Times New Roman" w:hAnsi="Times New Roman"/>
                <w:sz w:val="20"/>
                <w:szCs w:val="20"/>
                <w:lang w:val="el-GR"/>
              </w:rPr>
              <w:t xml:space="preserve"> </w:t>
            </w:r>
            <w:r w:rsidR="00160368" w:rsidRPr="0076359A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(pass.):</w:t>
            </w:r>
            <w:r w:rsidR="00160368" w:rsidRPr="0076359A">
              <w:rPr>
                <w:rFonts w:ascii="Times New Roman" w:hAnsi="Times New Roman"/>
                <w:sz w:val="20"/>
                <w:szCs w:val="20"/>
                <w:lang w:val="el-GR"/>
              </w:rPr>
              <w:t xml:space="preserve"> </w:t>
            </w:r>
            <w:r w:rsidR="00160368" w:rsidRPr="0076359A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wohlbehalten zurückkehren</w:t>
            </w:r>
          </w:p>
          <w:p w14:paraId="27C53C00" w14:textId="256D6AA6" w:rsidR="00160368" w:rsidRPr="0076359A" w:rsidRDefault="002A5554" w:rsidP="001603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6359A">
              <w:rPr>
                <w:rFonts w:ascii="Times New Roman" w:hAnsi="Times New Roman"/>
                <w:sz w:val="20"/>
                <w:szCs w:val="20"/>
              </w:rPr>
              <w:t>7</w:t>
            </w:r>
            <w:r w:rsidR="00160368" w:rsidRPr="0076359A">
              <w:rPr>
                <w:rFonts w:ascii="Times New Roman" w:hAnsi="Times New Roman"/>
                <w:sz w:val="20"/>
                <w:szCs w:val="20"/>
                <w:lang w:val="el-GR"/>
              </w:rPr>
              <w:t xml:space="preserve"> </w:t>
            </w:r>
            <w:r w:rsidR="00160368" w:rsidRPr="0076359A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θεοῖς</w:t>
            </w:r>
            <w:r w:rsidR="00160368" w:rsidRPr="0076359A">
              <w:rPr>
                <w:rFonts w:ascii="Times New Roman" w:hAnsi="Times New Roman"/>
                <w:sz w:val="20"/>
                <w:szCs w:val="20"/>
                <w:lang w:val="el-GR"/>
              </w:rPr>
              <w:t xml:space="preserve">: </w:t>
            </w:r>
            <w:r w:rsidR="00160368" w:rsidRPr="0076359A">
              <w:rPr>
                <w:rFonts w:asciiTheme="minorHAnsi" w:hAnsiTheme="minorHAnsi" w:cstheme="minorHAnsi"/>
                <w:i/>
                <w:sz w:val="20"/>
                <w:szCs w:val="20"/>
                <w:lang w:val="el-GR"/>
              </w:rPr>
              <w:t>lies</w:t>
            </w:r>
            <w:r w:rsidR="00160368" w:rsidRPr="0076359A">
              <w:rPr>
                <w:rFonts w:ascii="Times New Roman" w:hAnsi="Times New Roman"/>
                <w:sz w:val="20"/>
                <w:szCs w:val="20"/>
                <w:lang w:val="el-GR"/>
              </w:rPr>
              <w:t xml:space="preserve"> θεούς</w:t>
            </w:r>
          </w:p>
          <w:p w14:paraId="549B9534" w14:textId="77777777" w:rsidR="00160368" w:rsidRPr="0076359A" w:rsidRDefault="00160368" w:rsidP="00160368">
            <w:pPr>
              <w:spacing w:after="0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  <w:p w14:paraId="7AD2A9F4" w14:textId="77777777" w:rsidR="00160368" w:rsidRPr="0076359A" w:rsidRDefault="00160368" w:rsidP="00160368">
            <w:pPr>
              <w:spacing w:after="0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  <w:p w14:paraId="7ECEE3DB" w14:textId="43C6791D" w:rsidR="00160368" w:rsidRPr="0076359A" w:rsidRDefault="002A5554" w:rsidP="00160368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76359A">
              <w:rPr>
                <w:rFonts w:ascii="Times New Roman" w:hAnsi="Times New Roman"/>
                <w:sz w:val="20"/>
                <w:szCs w:val="20"/>
                <w:lang w:val="el-GR"/>
              </w:rPr>
              <w:t>8</w:t>
            </w:r>
            <w:r w:rsidR="00160368" w:rsidRPr="0076359A">
              <w:rPr>
                <w:rFonts w:ascii="Times New Roman" w:hAnsi="Times New Roman"/>
                <w:sz w:val="20"/>
                <w:szCs w:val="20"/>
                <w:lang w:val="el-GR"/>
              </w:rPr>
              <w:t xml:space="preserve"> </w:t>
            </w:r>
            <w:r w:rsidR="00160368" w:rsidRPr="0076359A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λῷον</w:t>
            </w:r>
            <w:r w:rsidR="00160368" w:rsidRPr="0076359A">
              <w:rPr>
                <w:rFonts w:ascii="Times New Roman" w:hAnsi="Times New Roman"/>
                <w:sz w:val="20"/>
                <w:szCs w:val="20"/>
                <w:lang w:val="el-GR"/>
              </w:rPr>
              <w:t xml:space="preserve">: </w:t>
            </w:r>
            <w:r w:rsidR="00160368" w:rsidRPr="0076359A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vorteilhafter (Komp.)</w:t>
            </w:r>
          </w:p>
          <w:p w14:paraId="73FBA5A7" w14:textId="71B67BE0" w:rsidR="00160368" w:rsidRPr="0076359A" w:rsidRDefault="002A5554" w:rsidP="00160368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76359A">
              <w:rPr>
                <w:rFonts w:ascii="Times New Roman" w:hAnsi="Times New Roman"/>
                <w:sz w:val="20"/>
                <w:szCs w:val="20"/>
                <w:lang w:val="el-GR"/>
              </w:rPr>
              <w:t>9</w:t>
            </w:r>
            <w:r w:rsidR="00160368" w:rsidRPr="0076359A">
              <w:rPr>
                <w:rFonts w:ascii="Times New Roman" w:hAnsi="Times New Roman"/>
                <w:sz w:val="20"/>
                <w:szCs w:val="20"/>
                <w:lang w:val="el-GR"/>
              </w:rPr>
              <w:t xml:space="preserve"> </w:t>
            </w:r>
            <w:r w:rsidR="00160368" w:rsidRPr="0076359A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αὐτὸς κρίνας ἰτέον εἶναι</w:t>
            </w:r>
            <w:r w:rsidR="00160368" w:rsidRPr="0076359A">
              <w:rPr>
                <w:rFonts w:ascii="Times New Roman" w:hAnsi="Times New Roman"/>
                <w:sz w:val="20"/>
                <w:szCs w:val="20"/>
                <w:lang w:val="el-GR"/>
              </w:rPr>
              <w:t>:</w:t>
            </w:r>
            <w:r w:rsidR="00160368" w:rsidRPr="0076359A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</w:p>
          <w:p w14:paraId="180EE1EB" w14:textId="69766F22" w:rsidR="00160368" w:rsidRPr="0076359A" w:rsidRDefault="00160368" w:rsidP="001603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6359A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er hatte selbst entschieden, fortgehen zu müssen</w:t>
            </w:r>
            <w:r w:rsidRPr="0076359A">
              <w:rPr>
                <w:rFonts w:asciiTheme="minorHAnsi" w:hAnsiTheme="minorHAnsi" w:cstheme="minorHAnsi"/>
                <w:sz w:val="20"/>
                <w:szCs w:val="20"/>
              </w:rPr>
              <w:t xml:space="preserve"> (und</w:t>
            </w:r>
            <w:r w:rsidR="000F38F0" w:rsidRPr="007635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6359A">
              <w:rPr>
                <w:rFonts w:asciiTheme="minorHAnsi" w:hAnsiTheme="minorHAnsi" w:cstheme="minorHAnsi"/>
                <w:sz w:val="20"/>
                <w:szCs w:val="20"/>
              </w:rPr>
              <w:t>…)</w:t>
            </w:r>
          </w:p>
          <w:p w14:paraId="0DFDBDBB" w14:textId="20F30A36" w:rsidR="00160368" w:rsidRPr="0076359A" w:rsidRDefault="00160368" w:rsidP="00160368">
            <w:pPr>
              <w:spacing w:after="0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6359A">
              <w:rPr>
                <w:rFonts w:ascii="Times New Roman" w:hAnsi="Times New Roman"/>
                <w:sz w:val="20"/>
                <w:szCs w:val="20"/>
                <w:lang w:val="el-GR"/>
              </w:rPr>
              <w:t>1</w:t>
            </w:r>
            <w:r w:rsidR="002A5554" w:rsidRPr="0076359A">
              <w:rPr>
                <w:rFonts w:ascii="Times New Roman" w:hAnsi="Times New Roman"/>
                <w:sz w:val="20"/>
                <w:szCs w:val="20"/>
              </w:rPr>
              <w:t>2</w:t>
            </w:r>
            <w:r w:rsidRPr="0076359A">
              <w:rPr>
                <w:rFonts w:ascii="Times New Roman" w:hAnsi="Times New Roman"/>
                <w:sz w:val="20"/>
                <w:szCs w:val="20"/>
                <w:lang w:val="el-GR"/>
              </w:rPr>
              <w:t xml:space="preserve"> </w:t>
            </w:r>
            <w:r w:rsidRPr="0076359A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ἤρου</w:t>
            </w:r>
            <w:r w:rsidRPr="0076359A">
              <w:rPr>
                <w:rFonts w:ascii="Times New Roman" w:hAnsi="Times New Roman"/>
                <w:sz w:val="20"/>
                <w:szCs w:val="20"/>
                <w:lang w:val="el-GR"/>
              </w:rPr>
              <w:t xml:space="preserve">: </w:t>
            </w:r>
            <w:r w:rsidRPr="0076359A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du hast gefragt</w:t>
            </w:r>
          </w:p>
          <w:p w14:paraId="5A645BBD" w14:textId="77777777" w:rsidR="00160368" w:rsidRPr="0076359A" w:rsidRDefault="00160368" w:rsidP="00160368">
            <w:pPr>
              <w:spacing w:after="0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  <w:p w14:paraId="417A709A" w14:textId="77777777" w:rsidR="00160368" w:rsidRPr="0076359A" w:rsidRDefault="00160368" w:rsidP="00160368">
            <w:pPr>
              <w:spacing w:after="0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  <w:p w14:paraId="0E29860D" w14:textId="01BDA815" w:rsidR="00160368" w:rsidRPr="0076359A" w:rsidRDefault="00160368" w:rsidP="001603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6359A">
              <w:rPr>
                <w:rFonts w:ascii="Times New Roman" w:hAnsi="Times New Roman"/>
                <w:sz w:val="20"/>
                <w:szCs w:val="20"/>
                <w:lang w:val="el-GR"/>
              </w:rPr>
              <w:t>1</w:t>
            </w:r>
            <w:r w:rsidR="002A5554" w:rsidRPr="0076359A">
              <w:rPr>
                <w:rFonts w:ascii="Times New Roman" w:hAnsi="Times New Roman"/>
                <w:sz w:val="20"/>
                <w:szCs w:val="20"/>
              </w:rPr>
              <w:t>3</w:t>
            </w:r>
            <w:r w:rsidRPr="0076359A">
              <w:rPr>
                <w:rFonts w:ascii="Times New Roman" w:hAnsi="Times New Roman"/>
                <w:sz w:val="20"/>
                <w:szCs w:val="20"/>
                <w:lang w:val="el-GR"/>
              </w:rPr>
              <w:t xml:space="preserve"> </w:t>
            </w:r>
            <w:r w:rsidRPr="0076359A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οῖς</w:t>
            </w:r>
            <w:r w:rsidRPr="0076359A">
              <w:rPr>
                <w:rFonts w:ascii="Times New Roman" w:hAnsi="Times New Roman"/>
                <w:sz w:val="20"/>
                <w:szCs w:val="20"/>
                <w:lang w:val="el-GR"/>
              </w:rPr>
              <w:t xml:space="preserve">: </w:t>
            </w:r>
            <w:r w:rsidRPr="0076359A">
              <w:rPr>
                <w:rFonts w:asciiTheme="minorHAnsi" w:hAnsiTheme="minorHAnsi" w:cstheme="minorHAnsi"/>
                <w:i/>
                <w:sz w:val="20"/>
                <w:szCs w:val="20"/>
                <w:lang w:val="el-GR"/>
              </w:rPr>
              <w:t>lies</w:t>
            </w:r>
            <w:r w:rsidRPr="0076359A">
              <w:rPr>
                <w:rFonts w:ascii="Times New Roman" w:hAnsi="Times New Roman"/>
                <w:sz w:val="20"/>
                <w:szCs w:val="20"/>
                <w:lang w:val="el-GR"/>
              </w:rPr>
              <w:t xml:space="preserve"> θεοῖς, ο</w:t>
            </w:r>
            <w:r w:rsidR="004302D5" w:rsidRPr="0076359A">
              <w:rPr>
                <w:rFonts w:ascii="Times New Roman" w:hAnsi="Times New Roman"/>
                <w:sz w:val="20"/>
                <w:szCs w:val="20"/>
              </w:rPr>
              <w:t>ὓ</w:t>
            </w:r>
            <w:r w:rsidRPr="0076359A">
              <w:rPr>
                <w:rFonts w:ascii="Times New Roman" w:hAnsi="Times New Roman"/>
                <w:sz w:val="20"/>
                <w:szCs w:val="20"/>
                <w:lang w:val="el-GR"/>
              </w:rPr>
              <w:t>ς</w:t>
            </w:r>
          </w:p>
          <w:p w14:paraId="6A084D9A" w14:textId="77777777" w:rsidR="00160368" w:rsidRPr="0076359A" w:rsidRDefault="00160368" w:rsidP="00160368">
            <w:pPr>
              <w:spacing w:after="0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  <w:p w14:paraId="5CE16B37" w14:textId="77777777" w:rsidR="00953A0E" w:rsidRPr="0076359A" w:rsidRDefault="00953A0E" w:rsidP="00160368">
            <w:pPr>
              <w:spacing w:after="0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  <w:p w14:paraId="5B960594" w14:textId="39DEB8FF" w:rsidR="00160368" w:rsidRPr="0076359A" w:rsidRDefault="00160368" w:rsidP="00160368">
            <w:pPr>
              <w:spacing w:after="0"/>
              <w:rPr>
                <w:rFonts w:ascii="Corbel" w:hAnsi="Corbel"/>
                <w:sz w:val="20"/>
                <w:szCs w:val="20"/>
                <w:lang w:val="el-GR"/>
              </w:rPr>
            </w:pPr>
            <w:r w:rsidRPr="0076359A">
              <w:rPr>
                <w:rFonts w:ascii="Times New Roman" w:hAnsi="Times New Roman"/>
                <w:sz w:val="20"/>
                <w:szCs w:val="20"/>
                <w:lang w:val="el-GR"/>
              </w:rPr>
              <w:t>1</w:t>
            </w:r>
            <w:r w:rsidR="002A5554" w:rsidRPr="0076359A">
              <w:rPr>
                <w:rFonts w:ascii="Times New Roman" w:hAnsi="Times New Roman"/>
                <w:sz w:val="20"/>
                <w:szCs w:val="20"/>
              </w:rPr>
              <w:t>4</w:t>
            </w:r>
            <w:r w:rsidRPr="0076359A">
              <w:rPr>
                <w:rFonts w:ascii="Times New Roman" w:hAnsi="Times New Roman"/>
                <w:sz w:val="20"/>
                <w:szCs w:val="20"/>
                <w:lang w:val="el-GR"/>
              </w:rPr>
              <w:t xml:space="preserve"> </w:t>
            </w:r>
            <w:r w:rsidRPr="0076359A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μέλλω</w:t>
            </w:r>
            <w:r w:rsidRPr="0076359A">
              <w:rPr>
                <w:rFonts w:ascii="Times New Roman" w:hAnsi="Times New Roman"/>
                <w:sz w:val="20"/>
                <w:szCs w:val="20"/>
                <w:lang w:val="el-GR"/>
              </w:rPr>
              <w:t xml:space="preserve"> </w:t>
            </w:r>
            <w:r w:rsidRPr="0076359A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(+ Inf.): im Begriff sein (etwas zu tun)</w:t>
            </w:r>
          </w:p>
          <w:p w14:paraId="66AFF562" w14:textId="77B8FA1F" w:rsidR="002A5554" w:rsidRPr="0076359A" w:rsidRDefault="00160368" w:rsidP="00160368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76359A">
              <w:rPr>
                <w:rFonts w:ascii="Times New Roman" w:hAnsi="Times New Roman"/>
                <w:sz w:val="20"/>
                <w:szCs w:val="20"/>
                <w:lang w:val="el-GR"/>
              </w:rPr>
              <w:t>1</w:t>
            </w:r>
            <w:r w:rsidR="002A5554" w:rsidRPr="0076359A">
              <w:rPr>
                <w:rFonts w:ascii="Times New Roman" w:hAnsi="Times New Roman"/>
                <w:sz w:val="20"/>
                <w:szCs w:val="20"/>
              </w:rPr>
              <w:t>5</w:t>
            </w:r>
            <w:r w:rsidRPr="0076359A">
              <w:rPr>
                <w:rFonts w:ascii="Times New Roman" w:hAnsi="Times New Roman"/>
                <w:sz w:val="20"/>
                <w:szCs w:val="20"/>
                <w:lang w:val="el-GR"/>
              </w:rPr>
              <w:t xml:space="preserve"> </w:t>
            </w:r>
            <w:r w:rsidRPr="0076359A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συνεστάθη</w:t>
            </w:r>
            <w:r w:rsidRPr="0076359A">
              <w:rPr>
                <w:rFonts w:ascii="Times New Roman" w:hAnsi="Times New Roman"/>
                <w:sz w:val="20"/>
                <w:szCs w:val="20"/>
                <w:lang w:val="el-GR"/>
              </w:rPr>
              <w:t xml:space="preserve">: </w:t>
            </w:r>
            <w:r w:rsidRPr="0076359A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er wurde vorgestellt</w:t>
            </w:r>
          </w:p>
          <w:p w14:paraId="2B9788DD" w14:textId="3621EBF1" w:rsidR="00160368" w:rsidRPr="0076359A" w:rsidRDefault="00160368" w:rsidP="00160368">
            <w:pPr>
              <w:spacing w:after="0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6359A">
              <w:rPr>
                <w:rFonts w:ascii="Times New Roman" w:hAnsi="Times New Roman"/>
                <w:sz w:val="20"/>
                <w:szCs w:val="20"/>
                <w:lang w:val="el-GR"/>
              </w:rPr>
              <w:lastRenderedPageBreak/>
              <w:t>1</w:t>
            </w:r>
            <w:r w:rsidR="002A5554" w:rsidRPr="0076359A">
              <w:rPr>
                <w:rFonts w:ascii="Times New Roman" w:hAnsi="Times New Roman"/>
                <w:sz w:val="20"/>
                <w:szCs w:val="20"/>
                <w:lang w:val="el-GR"/>
              </w:rPr>
              <w:t>4</w:t>
            </w:r>
            <w:r w:rsidRPr="0076359A">
              <w:rPr>
                <w:rFonts w:ascii="Times New Roman" w:hAnsi="Times New Roman"/>
                <w:sz w:val="20"/>
                <w:szCs w:val="20"/>
                <w:lang w:val="el-GR"/>
              </w:rPr>
              <w:t xml:space="preserve"> </w:t>
            </w:r>
            <w:r w:rsidRPr="0076359A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προθυμέομαι</w:t>
            </w:r>
            <w:r w:rsidRPr="0076359A">
              <w:rPr>
                <w:rFonts w:ascii="Times New Roman" w:hAnsi="Times New Roman"/>
                <w:sz w:val="20"/>
                <w:szCs w:val="20"/>
                <w:lang w:val="el-GR"/>
              </w:rPr>
              <w:t xml:space="preserve">: </w:t>
            </w:r>
            <w:r w:rsidRPr="0076359A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eindringlich bitten (</w:t>
            </w:r>
            <w:r w:rsidR="0076359A" w:rsidRPr="0076359A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76359A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&gt; </w:t>
            </w:r>
            <w:r w:rsidRPr="0076359A">
              <w:rPr>
                <w:rFonts w:ascii="Times New Roman" w:hAnsi="Times New Roman"/>
                <w:sz w:val="20"/>
                <w:szCs w:val="20"/>
                <w:lang w:val="el-GR"/>
              </w:rPr>
              <w:t>συμ-προθυμέομαι</w:t>
            </w:r>
            <w:r w:rsidRPr="0076359A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)</w:t>
            </w:r>
          </w:p>
          <w:p w14:paraId="6F6A5C73" w14:textId="6AD114F4" w:rsidR="00160368" w:rsidRPr="0076359A" w:rsidRDefault="00160368" w:rsidP="00160368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76359A">
              <w:rPr>
                <w:rFonts w:ascii="Times New Roman" w:hAnsi="Times New Roman"/>
                <w:sz w:val="20"/>
                <w:szCs w:val="20"/>
                <w:lang w:val="el-GR"/>
              </w:rPr>
              <w:t>1</w:t>
            </w:r>
            <w:r w:rsidR="002A5554" w:rsidRPr="0076359A">
              <w:rPr>
                <w:rFonts w:ascii="Times New Roman" w:hAnsi="Times New Roman"/>
                <w:sz w:val="20"/>
                <w:szCs w:val="20"/>
              </w:rPr>
              <w:t>5</w:t>
            </w:r>
            <w:r w:rsidRPr="0076359A">
              <w:rPr>
                <w:rFonts w:ascii="Times New Roman" w:hAnsi="Times New Roman"/>
                <w:sz w:val="20"/>
                <w:szCs w:val="20"/>
                <w:lang w:val="el-GR"/>
              </w:rPr>
              <w:t xml:space="preserve"> </w:t>
            </w:r>
            <w:r w:rsidRPr="0076359A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ἐπειδὰν τάχιστα ἡ στρατεία λήξῃ</w:t>
            </w:r>
            <w:r w:rsidRPr="0076359A">
              <w:rPr>
                <w:rFonts w:ascii="Times New Roman" w:hAnsi="Times New Roman"/>
                <w:sz w:val="20"/>
                <w:szCs w:val="20"/>
                <w:lang w:val="el-GR"/>
              </w:rPr>
              <w:t xml:space="preserve">: </w:t>
            </w:r>
            <w:r w:rsidRPr="0076359A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gleich nach Beendigung des Feldzuges</w:t>
            </w:r>
          </w:p>
          <w:p w14:paraId="5E69A3A2" w14:textId="77777777" w:rsidR="00160368" w:rsidRPr="0076359A" w:rsidRDefault="00160368" w:rsidP="00160368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14:paraId="15B7616F" w14:textId="77777777" w:rsidR="00160368" w:rsidRPr="0076359A" w:rsidRDefault="00160368" w:rsidP="00160368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14:paraId="3721A229" w14:textId="77777777" w:rsidR="00160368" w:rsidRPr="0076359A" w:rsidRDefault="00160368" w:rsidP="00160368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14:paraId="2056D9A3" w14:textId="77777777" w:rsidR="00160368" w:rsidRPr="0076359A" w:rsidRDefault="00160368" w:rsidP="00160368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14:paraId="3EE7F46B" w14:textId="77777777" w:rsidR="00160368" w:rsidRPr="0076359A" w:rsidRDefault="00160368" w:rsidP="00160368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14:paraId="63987B2B" w14:textId="77777777" w:rsidR="00160368" w:rsidRPr="0076359A" w:rsidRDefault="00160368" w:rsidP="00160368">
            <w:pPr>
              <w:spacing w:after="0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  <w:p w14:paraId="6BBA19B4" w14:textId="77777777" w:rsidR="00160368" w:rsidRPr="0076359A" w:rsidRDefault="00160368" w:rsidP="00160368">
            <w:pPr>
              <w:spacing w:after="0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  <w:p w14:paraId="5D78FC9C" w14:textId="77777777" w:rsidR="00160368" w:rsidRPr="0076359A" w:rsidRDefault="00160368" w:rsidP="00160368">
            <w:pPr>
              <w:spacing w:after="0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  <w:p w14:paraId="057FCE02" w14:textId="77777777" w:rsidR="00160368" w:rsidRPr="0076359A" w:rsidRDefault="00160368" w:rsidP="00160368">
            <w:pPr>
              <w:spacing w:after="0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  <w:p w14:paraId="0801DDC8" w14:textId="673472F5" w:rsidR="00160368" w:rsidRPr="0076359A" w:rsidRDefault="00160368" w:rsidP="00160368">
            <w:pPr>
              <w:rPr>
                <w:sz w:val="20"/>
                <w:szCs w:val="20"/>
                <w:lang w:val="el-GR"/>
              </w:rPr>
            </w:pPr>
            <w:r w:rsidRPr="0076359A">
              <w:rPr>
                <w:rFonts w:ascii="Times New Roman" w:hAnsi="Times New Roman"/>
                <w:sz w:val="20"/>
                <w:szCs w:val="20"/>
                <w:lang w:val="el-GR"/>
              </w:rPr>
              <w:t>1</w:t>
            </w:r>
            <w:r w:rsidR="002A5554" w:rsidRPr="0076359A">
              <w:rPr>
                <w:rFonts w:ascii="Times New Roman" w:hAnsi="Times New Roman"/>
                <w:sz w:val="20"/>
                <w:szCs w:val="20"/>
                <w:lang w:val="el-GR"/>
              </w:rPr>
              <w:t>6</w:t>
            </w:r>
            <w:r w:rsidRPr="0076359A">
              <w:rPr>
                <w:rFonts w:ascii="Times New Roman" w:hAnsi="Times New Roman"/>
                <w:sz w:val="20"/>
                <w:szCs w:val="20"/>
                <w:lang w:val="el-GR"/>
              </w:rPr>
              <w:t xml:space="preserve"> </w:t>
            </w:r>
            <w:r w:rsidRPr="0076359A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δι᾿ αἰσχύνην καὶ ἀλλήλων καὶ Κύρου</w:t>
            </w:r>
            <w:r w:rsidRPr="0076359A">
              <w:rPr>
                <w:rFonts w:ascii="Times New Roman" w:hAnsi="Times New Roman"/>
                <w:sz w:val="20"/>
                <w:szCs w:val="20"/>
                <w:lang w:val="el-GR"/>
              </w:rPr>
              <w:t xml:space="preserve">: </w:t>
            </w:r>
            <w:r w:rsidRPr="0076359A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aus Scham voreinander und vor Kyros</w:t>
            </w:r>
          </w:p>
        </w:tc>
      </w:tr>
    </w:tbl>
    <w:p w14:paraId="34102D32" w14:textId="77777777" w:rsidR="00160368" w:rsidRPr="000F38F0" w:rsidRDefault="00160368">
      <w:pPr>
        <w:rPr>
          <w:lang w:val="el-GR"/>
        </w:rPr>
      </w:pPr>
    </w:p>
    <w:p w14:paraId="142DB457" w14:textId="78AEC220" w:rsidR="00160368" w:rsidRPr="0076359A" w:rsidRDefault="00160368" w:rsidP="0076359A">
      <w:pPr>
        <w:spacing w:after="40" w:line="240" w:lineRule="auto"/>
        <w:ind w:left="284" w:hanging="284"/>
        <w:rPr>
          <w:rFonts w:cs="Calibri"/>
          <w:sz w:val="20"/>
          <w:szCs w:val="20"/>
          <w:lang w:val="el-GR"/>
        </w:rPr>
      </w:pPr>
      <w:r w:rsidRPr="0076359A">
        <w:rPr>
          <w:rFonts w:cs="Calibri"/>
          <w:sz w:val="20"/>
          <w:szCs w:val="20"/>
          <w:lang w:val="el-GR"/>
        </w:rPr>
        <w:t>a</w:t>
      </w:r>
      <w:r w:rsidRPr="0076359A">
        <w:rPr>
          <w:rFonts w:cs="Calibri"/>
          <w:sz w:val="20"/>
          <w:szCs w:val="20"/>
          <w:lang w:val="el-GR"/>
        </w:rPr>
        <w:tab/>
      </w:r>
      <w:r w:rsidRPr="0076359A">
        <w:rPr>
          <w:rFonts w:cs="Calibri"/>
          <w:b/>
          <w:sz w:val="20"/>
          <w:szCs w:val="20"/>
          <w:lang w:val="el-GR"/>
        </w:rPr>
        <w:t>Πρόξενος</w:t>
      </w:r>
      <w:r w:rsidRPr="0076359A">
        <w:rPr>
          <w:rFonts w:cs="Calibri"/>
          <w:sz w:val="20"/>
          <w:szCs w:val="20"/>
          <w:lang w:val="el-GR"/>
        </w:rPr>
        <w:t>, -ου: Proxenos von Theben, ein Söldnergeneral im Heer des Kyros</w:t>
      </w:r>
    </w:p>
    <w:p w14:paraId="386C305E" w14:textId="07EDB866" w:rsidR="00160368" w:rsidRPr="0076359A" w:rsidRDefault="00160368" w:rsidP="0076359A">
      <w:pPr>
        <w:spacing w:after="40" w:line="240" w:lineRule="auto"/>
        <w:ind w:left="284" w:hanging="284"/>
        <w:rPr>
          <w:rFonts w:cs="Calibri"/>
          <w:sz w:val="20"/>
          <w:szCs w:val="20"/>
          <w:lang w:val="el-GR"/>
        </w:rPr>
      </w:pPr>
      <w:r w:rsidRPr="0076359A">
        <w:rPr>
          <w:rFonts w:cs="Calibri"/>
          <w:sz w:val="20"/>
          <w:szCs w:val="20"/>
          <w:lang w:val="el-GR"/>
        </w:rPr>
        <w:t>b</w:t>
      </w:r>
      <w:r w:rsidRPr="0076359A">
        <w:rPr>
          <w:rFonts w:cs="Calibri"/>
          <w:sz w:val="20"/>
          <w:szCs w:val="20"/>
          <w:lang w:val="el-GR"/>
        </w:rPr>
        <w:tab/>
      </w:r>
      <w:r w:rsidRPr="0076359A">
        <w:rPr>
          <w:rFonts w:cs="Calibri"/>
          <w:b/>
          <w:sz w:val="20"/>
          <w:szCs w:val="20"/>
          <w:lang w:val="el-GR"/>
        </w:rPr>
        <w:t>Κῦρος</w:t>
      </w:r>
      <w:r w:rsidRPr="0076359A">
        <w:rPr>
          <w:rFonts w:cs="Calibri"/>
          <w:sz w:val="20"/>
          <w:szCs w:val="20"/>
          <w:lang w:val="el-GR"/>
        </w:rPr>
        <w:t>, -ου: Kyros</w:t>
      </w:r>
      <w:r w:rsidR="005F4FF6" w:rsidRPr="0076359A">
        <w:rPr>
          <w:rFonts w:cs="Calibri"/>
          <w:sz w:val="20"/>
          <w:szCs w:val="20"/>
        </w:rPr>
        <w:t xml:space="preserve"> (</w:t>
      </w:r>
      <w:r w:rsidR="00ED4D44" w:rsidRPr="0076359A">
        <w:rPr>
          <w:rFonts w:cs="Calibri"/>
          <w:sz w:val="20"/>
          <w:szCs w:val="20"/>
        </w:rPr>
        <w:t xml:space="preserve">genannt </w:t>
      </w:r>
      <w:r w:rsidR="005F4FF6" w:rsidRPr="0076359A">
        <w:rPr>
          <w:rFonts w:cs="Calibri"/>
          <w:sz w:val="20"/>
          <w:szCs w:val="20"/>
        </w:rPr>
        <w:t>„der Jüngere“, zur Unterscheidung von Kyros „dem Großen“);</w:t>
      </w:r>
      <w:r w:rsidRPr="0076359A">
        <w:rPr>
          <w:rFonts w:cs="Calibri"/>
          <w:sz w:val="20"/>
          <w:szCs w:val="20"/>
          <w:lang w:val="el-GR"/>
        </w:rPr>
        <w:t xml:space="preserve"> Bruder des persischen Königs</w:t>
      </w:r>
      <w:r w:rsidR="005F4FF6" w:rsidRPr="0076359A">
        <w:rPr>
          <w:rFonts w:cs="Calibri"/>
          <w:sz w:val="20"/>
          <w:szCs w:val="20"/>
        </w:rPr>
        <w:t xml:space="preserve"> Artaxerxes II</w:t>
      </w:r>
      <w:r w:rsidRPr="0076359A">
        <w:rPr>
          <w:rFonts w:cs="Calibri"/>
          <w:sz w:val="20"/>
          <w:szCs w:val="20"/>
          <w:lang w:val="el-GR"/>
        </w:rPr>
        <w:t>. Er beherrschte als Satrap (Statthalter) ein großes Gebiet i</w:t>
      </w:r>
      <w:r w:rsidRPr="0076359A">
        <w:rPr>
          <w:rFonts w:cs="Calibri"/>
          <w:sz w:val="20"/>
          <w:szCs w:val="20"/>
        </w:rPr>
        <w:t>n</w:t>
      </w:r>
      <w:r w:rsidRPr="0076359A">
        <w:rPr>
          <w:rFonts w:cs="Calibri"/>
          <w:sz w:val="20"/>
          <w:szCs w:val="20"/>
          <w:lang w:val="el-GR"/>
        </w:rPr>
        <w:t xml:space="preserve"> Kleinasien.</w:t>
      </w:r>
    </w:p>
    <w:p w14:paraId="6EEE690E" w14:textId="675E7C26" w:rsidR="00160368" w:rsidRPr="0076359A" w:rsidRDefault="00160368" w:rsidP="0076359A">
      <w:pPr>
        <w:spacing w:after="40" w:line="240" w:lineRule="auto"/>
        <w:ind w:left="284" w:hanging="284"/>
        <w:rPr>
          <w:rFonts w:cs="Calibri"/>
          <w:sz w:val="20"/>
          <w:szCs w:val="20"/>
          <w:lang w:val="el-GR"/>
        </w:rPr>
      </w:pPr>
      <w:r w:rsidRPr="0076359A">
        <w:rPr>
          <w:rFonts w:cs="Calibri"/>
          <w:sz w:val="20"/>
          <w:szCs w:val="20"/>
        </w:rPr>
        <w:t>c</w:t>
      </w:r>
      <w:r w:rsidRPr="0076359A">
        <w:rPr>
          <w:rFonts w:cs="Calibri"/>
          <w:sz w:val="20"/>
          <w:szCs w:val="20"/>
          <w:lang w:val="el-GR"/>
        </w:rPr>
        <w:tab/>
      </w:r>
      <w:r w:rsidRPr="0076359A">
        <w:rPr>
          <w:rFonts w:cs="Calibri"/>
          <w:b/>
          <w:sz w:val="20"/>
          <w:szCs w:val="20"/>
          <w:lang w:val="el-GR"/>
        </w:rPr>
        <w:t>Σάρδεις</w:t>
      </w:r>
      <w:r w:rsidRPr="0076359A">
        <w:rPr>
          <w:rFonts w:cs="Calibri"/>
          <w:sz w:val="20"/>
          <w:szCs w:val="20"/>
          <w:lang w:val="el-GR"/>
        </w:rPr>
        <w:t>, -εων f. Pl.: Sardeis (</w:t>
      </w:r>
      <w:r w:rsidR="00CB0689" w:rsidRPr="0076359A">
        <w:rPr>
          <w:rFonts w:cs="Calibri"/>
          <w:sz w:val="20"/>
          <w:szCs w:val="20"/>
        </w:rPr>
        <w:t>Haupts</w:t>
      </w:r>
      <w:r w:rsidR="00D81D86" w:rsidRPr="0076359A">
        <w:rPr>
          <w:rFonts w:cs="Calibri"/>
          <w:sz w:val="20"/>
          <w:szCs w:val="20"/>
        </w:rPr>
        <w:t xml:space="preserve">tadt </w:t>
      </w:r>
      <w:r w:rsidR="00CB0689" w:rsidRPr="0076359A">
        <w:rPr>
          <w:rFonts w:cs="Calibri"/>
          <w:sz w:val="20"/>
          <w:szCs w:val="20"/>
        </w:rPr>
        <w:t>des Kyros</w:t>
      </w:r>
      <w:r w:rsidRPr="0076359A">
        <w:rPr>
          <w:rFonts w:cs="Calibri"/>
          <w:sz w:val="20"/>
          <w:szCs w:val="20"/>
          <w:lang w:val="el-GR"/>
        </w:rPr>
        <w:t>)</w:t>
      </w:r>
    </w:p>
    <w:p w14:paraId="4B413260" w14:textId="2325DDA7" w:rsidR="00160368" w:rsidRPr="0076359A" w:rsidRDefault="00160368" w:rsidP="0076359A">
      <w:pPr>
        <w:spacing w:after="40" w:line="240" w:lineRule="auto"/>
        <w:ind w:left="284" w:hanging="284"/>
        <w:rPr>
          <w:rFonts w:cs="Calibri"/>
          <w:sz w:val="20"/>
          <w:szCs w:val="20"/>
          <w:lang w:val="el-GR"/>
        </w:rPr>
      </w:pPr>
      <w:r w:rsidRPr="0076359A">
        <w:rPr>
          <w:rFonts w:cs="Calibri"/>
          <w:sz w:val="20"/>
          <w:szCs w:val="20"/>
        </w:rPr>
        <w:t>d</w:t>
      </w:r>
      <w:r w:rsidRPr="0076359A">
        <w:rPr>
          <w:rFonts w:cs="Calibri"/>
          <w:sz w:val="20"/>
          <w:szCs w:val="20"/>
          <w:lang w:val="el-GR"/>
        </w:rPr>
        <w:tab/>
        <w:t xml:space="preserve">οἱ </w:t>
      </w:r>
      <w:r w:rsidRPr="0076359A">
        <w:rPr>
          <w:rFonts w:cs="Calibri"/>
          <w:b/>
          <w:sz w:val="20"/>
          <w:szCs w:val="20"/>
          <w:lang w:val="el-GR"/>
        </w:rPr>
        <w:t>Πισίδαι</w:t>
      </w:r>
      <w:r w:rsidRPr="0076359A">
        <w:rPr>
          <w:rFonts w:cs="Calibri"/>
          <w:sz w:val="20"/>
          <w:szCs w:val="20"/>
          <w:lang w:val="el-GR"/>
        </w:rPr>
        <w:t>, -ων: die Pisider (</w:t>
      </w:r>
      <w:r w:rsidRPr="0076359A">
        <w:rPr>
          <w:rFonts w:cs="Calibri"/>
          <w:sz w:val="20"/>
          <w:szCs w:val="20"/>
        </w:rPr>
        <w:t>ein in Kleinasien beheimateter Stamm</w:t>
      </w:r>
      <w:r w:rsidRPr="0076359A">
        <w:rPr>
          <w:rFonts w:cs="Calibri"/>
          <w:sz w:val="20"/>
          <w:szCs w:val="20"/>
          <w:lang w:val="el-GR"/>
        </w:rPr>
        <w:t>)</w:t>
      </w:r>
    </w:p>
    <w:p w14:paraId="1F36631F" w14:textId="635A3E1C" w:rsidR="00160368" w:rsidRPr="0076359A" w:rsidRDefault="00160368" w:rsidP="0076359A">
      <w:pPr>
        <w:spacing w:after="40" w:line="240" w:lineRule="auto"/>
        <w:ind w:left="284" w:hanging="284"/>
        <w:rPr>
          <w:rFonts w:cs="Calibri"/>
          <w:sz w:val="20"/>
          <w:szCs w:val="20"/>
          <w:lang w:val="el-GR"/>
        </w:rPr>
      </w:pPr>
      <w:r w:rsidRPr="0076359A">
        <w:rPr>
          <w:rFonts w:cs="Calibri"/>
          <w:sz w:val="20"/>
          <w:szCs w:val="20"/>
        </w:rPr>
        <w:t>e</w:t>
      </w:r>
      <w:r w:rsidRPr="0076359A">
        <w:rPr>
          <w:rFonts w:cs="Calibri"/>
          <w:sz w:val="20"/>
          <w:szCs w:val="20"/>
          <w:lang w:val="el-GR"/>
        </w:rPr>
        <w:tab/>
      </w:r>
      <w:r w:rsidRPr="0076359A">
        <w:rPr>
          <w:rFonts w:cs="Calibri"/>
          <w:b/>
          <w:sz w:val="20"/>
          <w:szCs w:val="20"/>
          <w:lang w:val="el-GR"/>
        </w:rPr>
        <w:t>Κλέαρχος</w:t>
      </w:r>
      <w:r w:rsidRPr="0076359A">
        <w:rPr>
          <w:rFonts w:cs="Calibri"/>
          <w:sz w:val="20"/>
          <w:szCs w:val="20"/>
          <w:lang w:val="el-GR"/>
        </w:rPr>
        <w:t>, -ου: Klearchos von Sparta, ein weiterer Söldnergeneral im Heer des Kyros</w:t>
      </w:r>
    </w:p>
    <w:p w14:paraId="0485525D" w14:textId="4A4E0688" w:rsidR="00160368" w:rsidRPr="0076359A" w:rsidRDefault="00160368" w:rsidP="0076359A">
      <w:pPr>
        <w:spacing w:after="40" w:line="240" w:lineRule="auto"/>
        <w:ind w:left="284" w:hanging="284"/>
        <w:rPr>
          <w:rFonts w:cs="Calibri"/>
          <w:sz w:val="20"/>
          <w:szCs w:val="20"/>
          <w:lang w:val="el-GR"/>
        </w:rPr>
      </w:pPr>
      <w:r w:rsidRPr="0076359A">
        <w:rPr>
          <w:rFonts w:cs="Calibri"/>
          <w:sz w:val="20"/>
          <w:szCs w:val="20"/>
        </w:rPr>
        <w:t>f</w:t>
      </w:r>
      <w:r w:rsidRPr="0076359A">
        <w:rPr>
          <w:rFonts w:cs="Calibri"/>
          <w:sz w:val="20"/>
          <w:szCs w:val="20"/>
          <w:lang w:val="el-GR"/>
        </w:rPr>
        <w:tab/>
      </w:r>
      <w:r w:rsidRPr="0076359A">
        <w:rPr>
          <w:rFonts w:cs="Calibri"/>
          <w:b/>
          <w:sz w:val="20"/>
          <w:szCs w:val="20"/>
          <w:lang w:val="el-GR"/>
        </w:rPr>
        <w:t>Κιλικία</w:t>
      </w:r>
      <w:r w:rsidRPr="0076359A">
        <w:rPr>
          <w:rFonts w:cs="Calibri"/>
          <w:sz w:val="20"/>
          <w:szCs w:val="20"/>
          <w:lang w:val="el-GR"/>
        </w:rPr>
        <w:t>, -ας: Kilikien (Gegend im Südosten Kleinasiens)</w:t>
      </w:r>
    </w:p>
    <w:p w14:paraId="7DF752BA" w14:textId="77777777" w:rsidR="00160368" w:rsidRDefault="00160368"/>
    <w:sectPr w:rsidR="001603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D1"/>
    <w:rsid w:val="00092586"/>
    <w:rsid w:val="000C3F2D"/>
    <w:rsid w:val="000D5B80"/>
    <w:rsid w:val="000F38F0"/>
    <w:rsid w:val="0015651F"/>
    <w:rsid w:val="00160368"/>
    <w:rsid w:val="001C4563"/>
    <w:rsid w:val="00234CEA"/>
    <w:rsid w:val="00286A29"/>
    <w:rsid w:val="002A5554"/>
    <w:rsid w:val="002C1ED8"/>
    <w:rsid w:val="00321CC7"/>
    <w:rsid w:val="003647E0"/>
    <w:rsid w:val="004302D5"/>
    <w:rsid w:val="00500DC7"/>
    <w:rsid w:val="00550FF7"/>
    <w:rsid w:val="005704CD"/>
    <w:rsid w:val="005B681C"/>
    <w:rsid w:val="005F4FF6"/>
    <w:rsid w:val="00655F4E"/>
    <w:rsid w:val="006758A8"/>
    <w:rsid w:val="0076359A"/>
    <w:rsid w:val="00826729"/>
    <w:rsid w:val="008568E8"/>
    <w:rsid w:val="00935E32"/>
    <w:rsid w:val="00953A0E"/>
    <w:rsid w:val="00960F7B"/>
    <w:rsid w:val="00AC749E"/>
    <w:rsid w:val="00AE34D1"/>
    <w:rsid w:val="00B048FF"/>
    <w:rsid w:val="00B3123E"/>
    <w:rsid w:val="00CB0689"/>
    <w:rsid w:val="00D81D86"/>
    <w:rsid w:val="00E77F4B"/>
    <w:rsid w:val="00ED4D44"/>
    <w:rsid w:val="00EE240B"/>
    <w:rsid w:val="00F4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36B19"/>
  <w15:chartTrackingRefBased/>
  <w15:docId w15:val="{4B702E18-DD6D-4651-8577-14E5223E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036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60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yguxiu@univie.onmicrosoft.com</dc:creator>
  <cp:keywords/>
  <dc:description/>
  <cp:lastModifiedBy>peter.glatz@eduhi.at</cp:lastModifiedBy>
  <cp:revision>41</cp:revision>
  <dcterms:created xsi:type="dcterms:W3CDTF">2023-11-23T19:14:00Z</dcterms:created>
  <dcterms:modified xsi:type="dcterms:W3CDTF">2023-12-02T20:10:00Z</dcterms:modified>
</cp:coreProperties>
</file>