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695" w:rsidRDefault="00C05695" w:rsidP="00E47074">
      <w:pPr>
        <w:spacing w:line="276" w:lineRule="auto"/>
      </w:pPr>
      <w:r>
        <w:t>Ohne Pflege keine intakte Natur</w:t>
      </w:r>
      <w:r w:rsidR="0014136F">
        <w:t xml:space="preserve"> </w:t>
      </w:r>
      <w:r w:rsidR="0014136F">
        <w:sym w:font="Wingdings" w:char="F08C"/>
      </w:r>
    </w:p>
    <w:p w:rsidR="00C05695" w:rsidRDefault="00C05695" w:rsidP="00E47074">
      <w:pPr>
        <w:spacing w:line="276" w:lineRule="auto"/>
      </w:pPr>
      <w:r>
        <w:t>Gut, dass es die Bauern gibt!</w:t>
      </w:r>
      <w:r w:rsidR="0014136F">
        <w:t xml:space="preserve"> </w:t>
      </w:r>
      <w:r w:rsidR="0014136F">
        <w:sym w:font="Wingdings" w:char="F08D"/>
      </w:r>
    </w:p>
    <w:p w:rsidR="00C05695" w:rsidRDefault="00C05695" w:rsidP="00E47074">
      <w:pPr>
        <w:spacing w:line="276" w:lineRule="auto"/>
      </w:pPr>
      <w:r>
        <w:t>So ein Bauer hat alle Hände voll zu tun. er muss sich um den Hof, um die Felder und  um seine Tiere kümmern. Und er pflegt auch die Wiesen und Weiden. „Landschaftspflege“ nennt man das. Die B</w:t>
      </w:r>
      <w:r>
        <w:t>e</w:t>
      </w:r>
      <w:r>
        <w:t>wirtschaftung unseres schönen Landes macht ziemlich viel Arbeit. Keine Frage, dass die Bauern dafür unsere Wertschätzung verdienen! Denn auf unsere intakte Naturlandschaft sind wir schließlich alle mächtig stolz.</w:t>
      </w:r>
      <w:r w:rsidR="0014136F">
        <w:t xml:space="preserve"> </w:t>
      </w:r>
      <w:r w:rsidR="0014136F">
        <w:sym w:font="Wingdings" w:char="F08E"/>
      </w:r>
    </w:p>
    <w:p w:rsidR="00C05695" w:rsidRDefault="00C05695" w:rsidP="00E47074">
      <w:pPr>
        <w:spacing w:line="276" w:lineRule="auto"/>
      </w:pPr>
      <w:r>
        <w:t>Und jetzt lade ich euch ein zu einer spannenden Reise in die Welt der Milch!</w:t>
      </w:r>
      <w:r w:rsidR="0014136F">
        <w:t xml:space="preserve"> </w:t>
      </w:r>
      <w:r w:rsidR="0014136F">
        <w:sym w:font="Wingdings" w:char="F08F"/>
      </w:r>
    </w:p>
    <w:p w:rsidR="00C05695" w:rsidRDefault="00BC3A18" w:rsidP="00E47074">
      <w:pPr>
        <w:spacing w:line="276" w:lineRule="auto"/>
      </w:pPr>
      <w:r>
        <w:t>Vom Gras zur Milch</w:t>
      </w:r>
      <w:r w:rsidR="0014136F">
        <w:t xml:space="preserve"> </w:t>
      </w:r>
      <w:r w:rsidR="0014136F">
        <w:sym w:font="Wingdings" w:char="F08C"/>
      </w:r>
    </w:p>
    <w:p w:rsidR="00BC3A18" w:rsidRDefault="00BC3A18" w:rsidP="00E47074">
      <w:pPr>
        <w:spacing w:line="276" w:lineRule="auto"/>
      </w:pPr>
      <w:r>
        <w:t>Wie kommt die Milch in die Kuh?</w:t>
      </w:r>
      <w:r w:rsidR="0014136F">
        <w:t xml:space="preserve"> </w:t>
      </w:r>
      <w:r w:rsidR="0014136F">
        <w:sym w:font="Wingdings" w:char="F08D"/>
      </w:r>
    </w:p>
    <w:p w:rsidR="00BC3A18" w:rsidRDefault="00BC3A18" w:rsidP="00E47074">
      <w:pPr>
        <w:spacing w:line="276" w:lineRule="auto"/>
      </w:pPr>
      <w:r>
        <w:t>Dir ist bestimmt schon aufgefallen, dass Kühe ständig kauen. Kühen schmeckt Gras, Klee und Heu. Ihre Nahrung schlucken die Kühe erst einmal unzerkaut hinunter und kauen sie erst später ganz g</w:t>
      </w:r>
      <w:r>
        <w:t>e</w:t>
      </w:r>
      <w:r>
        <w:t>nüsslich wieder. Als Wiederkäuer besitzen Kühe ein ganz besonderes Verdauungssystem.</w:t>
      </w:r>
      <w:r w:rsidR="0014136F">
        <w:t xml:space="preserve"> </w:t>
      </w:r>
      <w:r w:rsidR="0014136F">
        <w:sym w:font="Wingdings" w:char="F090"/>
      </w:r>
    </w:p>
    <w:p w:rsidR="00BC3A18" w:rsidRDefault="0014136F" w:rsidP="00E47074">
      <w:pPr>
        <w:spacing w:line="276" w:lineRule="auto"/>
      </w:pPr>
      <w:r>
        <w:rPr>
          <w:noProof/>
          <w:lang w:eastAsia="de-AT"/>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margin-left:105pt;margin-top:22.9pt;width:7.15pt;height:93.75pt;z-index:251658240"/>
        </w:pict>
      </w:r>
      <w:r w:rsidR="00BC3A18">
        <w:t>Ihr Futter verdaut die Kuh in vier Mägen:</w:t>
      </w:r>
      <w:r>
        <w:t xml:space="preserve"> </w:t>
      </w:r>
      <w:r>
        <w:sym w:font="Wingdings" w:char="F08D"/>
      </w:r>
    </w:p>
    <w:p w:rsidR="00F4653F" w:rsidRDefault="00F4653F" w:rsidP="00E47074">
      <w:pPr>
        <w:spacing w:line="276" w:lineRule="auto"/>
      </w:pPr>
      <w:r>
        <w:t>Pansen</w:t>
      </w:r>
    </w:p>
    <w:p w:rsidR="00F4653F" w:rsidRDefault="0014136F" w:rsidP="00E47074">
      <w:pPr>
        <w:spacing w:line="276" w:lineRule="auto"/>
      </w:pPr>
      <w:r>
        <w:rPr>
          <w:noProof/>
          <w:lang w:eastAsia="de-AT"/>
        </w:rPr>
        <w:pict>
          <v:shapetype id="_x0000_t202" coordsize="21600,21600" o:spt="202" path="m,l,21600r21600,l21600,xe">
            <v:stroke joinstyle="miter"/>
            <v:path gradientshapeok="t" o:connecttype="rect"/>
          </v:shapetype>
          <v:shape id="_x0000_s1027" type="#_x0000_t202" style="position:absolute;margin-left:130.15pt;margin-top:9.5pt;width:27.75pt;height:18.75pt;z-index:251659264">
            <v:textbox>
              <w:txbxContent>
                <w:p w:rsidR="0014136F" w:rsidRDefault="0014136F">
                  <w:r>
                    <w:sym w:font="Wingdings" w:char="F091"/>
                  </w:r>
                </w:p>
              </w:txbxContent>
            </v:textbox>
          </v:shape>
        </w:pict>
      </w:r>
      <w:r w:rsidR="00F4653F">
        <w:t>Netzmagen</w:t>
      </w:r>
    </w:p>
    <w:p w:rsidR="00F4653F" w:rsidRDefault="00BC3A18" w:rsidP="00E47074">
      <w:pPr>
        <w:spacing w:line="276" w:lineRule="auto"/>
      </w:pPr>
      <w:r>
        <w:t>Blätt</w:t>
      </w:r>
      <w:r w:rsidR="00F4653F">
        <w:t>ermagen und</w:t>
      </w:r>
    </w:p>
    <w:p w:rsidR="00F4653F" w:rsidRDefault="00F4653F" w:rsidP="00E47074">
      <w:pPr>
        <w:spacing w:line="276" w:lineRule="auto"/>
      </w:pPr>
      <w:r>
        <w:t>Labmagen.</w:t>
      </w:r>
    </w:p>
    <w:p w:rsidR="00BC3A18" w:rsidRDefault="00BC3A18" w:rsidP="00E47074">
      <w:pPr>
        <w:spacing w:line="276" w:lineRule="auto"/>
      </w:pPr>
      <w:r>
        <w:t>Die bei der Verdauung freigesetzten Nährstoffe werden a</w:t>
      </w:r>
      <w:r>
        <w:t>n</w:t>
      </w:r>
      <w:r>
        <w:t>schließend mit dem Blut auch ins Euter transportiert und in Milch umgewa</w:t>
      </w:r>
      <w:r>
        <w:t>n</w:t>
      </w:r>
      <w:r>
        <w:t>delt. Damit sie ihr Futter verdauen kann, muss eine Kuh auch ganz schön viel trinken, nämlich 75 bis 100 Liter Wa</w:t>
      </w:r>
      <w:r>
        <w:t>s</w:t>
      </w:r>
      <w:r>
        <w:t>ser am Tag!</w:t>
      </w:r>
      <w:r w:rsidR="0014136F">
        <w:t xml:space="preserve"> </w:t>
      </w:r>
      <w:r w:rsidR="0014136F">
        <w:sym w:font="Wingdings" w:char="F092"/>
      </w:r>
    </w:p>
    <w:p w:rsidR="00BC3A18" w:rsidRDefault="00C14B4D" w:rsidP="00E47074">
      <w:pPr>
        <w:spacing w:line="276" w:lineRule="auto"/>
      </w:pPr>
      <w:r>
        <w:t>Raus aus der Kuh und ab in die Molkerei</w:t>
      </w:r>
      <w:r w:rsidR="0014136F">
        <w:t xml:space="preserve"> </w:t>
      </w:r>
      <w:r w:rsidR="0014136F">
        <w:sym w:font="Wingdings" w:char="F08C"/>
      </w:r>
    </w:p>
    <w:p w:rsidR="00C14B4D" w:rsidRDefault="00C14B4D" w:rsidP="00E47074">
      <w:pPr>
        <w:spacing w:line="276" w:lineRule="auto"/>
      </w:pPr>
      <w:r>
        <w:t>Zweimal täglich melken, bitte!</w:t>
      </w:r>
      <w:r w:rsidR="0014136F">
        <w:t xml:space="preserve"> </w:t>
      </w:r>
      <w:r w:rsidR="0014136F">
        <w:sym w:font="Wingdings" w:char="F08D"/>
      </w:r>
    </w:p>
    <w:p w:rsidR="00C14B4D" w:rsidRDefault="00C14B4D" w:rsidP="00E47074">
      <w:pPr>
        <w:spacing w:line="276" w:lineRule="auto"/>
      </w:pPr>
      <w:r>
        <w:t>Eine Kuh gibt ungefähr 19 Liter Milch am Tag. Dafür muss sie zweimal täglich gemolken werden, am Morgen und am Abend. Dank moderner Melkmaschinen können die Bäuerin oder der Bauer mehrere Kühe gleichzeitig melken. Wichtig ist immer, dass das Euter der Kühe zuerst gesäubert wird. Über Rohrleitungen und Schläuche fließt die frisch gemolkene Milch in einen Kühltank. Dort wird sie abg</w:t>
      </w:r>
      <w:r>
        <w:t>e</w:t>
      </w:r>
      <w:r>
        <w:t>kühlt, damit sie nicht verdirbt.</w:t>
      </w:r>
      <w:r w:rsidR="0014136F">
        <w:t xml:space="preserve"> </w:t>
      </w:r>
      <w:r w:rsidR="0014136F">
        <w:sym w:font="Wingdings" w:char="F093"/>
      </w:r>
    </w:p>
    <w:p w:rsidR="00C14B4D" w:rsidRDefault="00C14B4D" w:rsidP="00E47074">
      <w:pPr>
        <w:spacing w:line="276" w:lineRule="auto"/>
      </w:pPr>
      <w:r>
        <w:t>Zur Molkerei, aber ein bisschen flott!</w:t>
      </w:r>
      <w:r w:rsidR="0014136F">
        <w:t xml:space="preserve"> </w:t>
      </w:r>
      <w:r w:rsidR="0014136F">
        <w:sym w:font="Wingdings" w:char="F08D"/>
      </w:r>
    </w:p>
    <w:p w:rsidR="000240CB" w:rsidRDefault="00C14B4D" w:rsidP="00E47074">
      <w:pPr>
        <w:spacing w:line="276" w:lineRule="auto"/>
      </w:pPr>
      <w:r>
        <w:t xml:space="preserve">Der Milchwagen sammelt die Rohmilch von Hof zu Hof ein. Dabei wird die Milch aus dem Kühltank am Bauernhof in den gekühlten Milchwagen gepumpt. Die Kühlkette darf nicht unterbrochen werden – also rasch ab in die </w:t>
      </w:r>
      <w:r w:rsidR="000240CB">
        <w:t>Molkerei!</w:t>
      </w:r>
      <w:r w:rsidR="0014136F">
        <w:t xml:space="preserve"> </w:t>
      </w:r>
      <w:r w:rsidR="0014136F">
        <w:sym w:font="Wingdings" w:char="F094"/>
      </w:r>
    </w:p>
    <w:p w:rsidR="00C14B4D" w:rsidRDefault="00C14B4D" w:rsidP="00E47074">
      <w:pPr>
        <w:spacing w:line="276" w:lineRule="auto"/>
      </w:pPr>
      <w:r>
        <w:t>In der Molkerei</w:t>
      </w:r>
      <w:r w:rsidR="0014136F">
        <w:t xml:space="preserve"> </w:t>
      </w:r>
      <w:r w:rsidR="0014136F">
        <w:sym w:font="Wingdings" w:char="F08C"/>
      </w:r>
    </w:p>
    <w:p w:rsidR="00C14B4D" w:rsidRDefault="00C14B4D" w:rsidP="00E47074">
      <w:pPr>
        <w:spacing w:line="276" w:lineRule="auto"/>
      </w:pPr>
      <w:r>
        <w:lastRenderedPageBreak/>
        <w:t>Aus der Milch, die eine Kuh an einem Tag gibt, kann man vieles herstellen:</w:t>
      </w:r>
    </w:p>
    <w:p w:rsidR="00C14B4D" w:rsidRDefault="0014136F" w:rsidP="00E47074">
      <w:pPr>
        <w:spacing w:line="276" w:lineRule="auto"/>
      </w:pPr>
      <w:r>
        <w:rPr>
          <w:noProof/>
          <w:lang w:eastAsia="de-AT"/>
        </w:rPr>
        <w:pict>
          <v:shape id="_x0000_s1028" type="#_x0000_t88" style="position:absolute;margin-left:216.4pt;margin-top:1.2pt;width:7.15pt;height:93.75pt;z-index:251660288"/>
        </w:pict>
      </w:r>
      <w:r w:rsidR="00C14B4D">
        <w:t>… zum Beispiel 19 Liter beste Frischmilch</w:t>
      </w:r>
    </w:p>
    <w:p w:rsidR="00C14B4D" w:rsidRDefault="0014136F" w:rsidP="00E47074">
      <w:pPr>
        <w:spacing w:line="276" w:lineRule="auto"/>
      </w:pPr>
      <w:r>
        <w:rPr>
          <w:noProof/>
          <w:lang w:eastAsia="de-AT"/>
        </w:rPr>
        <w:pict>
          <v:shape id="_x0000_s1029" type="#_x0000_t202" style="position:absolute;margin-left:236.65pt;margin-top:13.25pt;width:27.75pt;height:18.75pt;z-index:251661312">
            <v:textbox>
              <w:txbxContent>
                <w:p w:rsidR="0014136F" w:rsidRDefault="0014136F" w:rsidP="0014136F">
                  <w:r>
                    <w:sym w:font="Wingdings" w:char="F095"/>
                  </w:r>
                </w:p>
              </w:txbxContent>
            </v:textbox>
          </v:shape>
        </w:pict>
      </w:r>
      <w:r w:rsidR="00C14B4D">
        <w:t>… oder 2 Kilogramm leckeren Käse</w:t>
      </w:r>
    </w:p>
    <w:p w:rsidR="00C14B4D" w:rsidRDefault="00C14B4D" w:rsidP="00E47074">
      <w:pPr>
        <w:spacing w:line="276" w:lineRule="auto"/>
      </w:pPr>
      <w:r>
        <w:t>… oder 22 Kilogramm cremiges Fruchtjoghurt</w:t>
      </w:r>
    </w:p>
    <w:p w:rsidR="00C14B4D" w:rsidRDefault="00C14B4D" w:rsidP="00E47074">
      <w:pPr>
        <w:spacing w:line="276" w:lineRule="auto"/>
      </w:pPr>
      <w:r>
        <w:t>… oder 4 Päckchen feinste Butter</w:t>
      </w:r>
    </w:p>
    <w:p w:rsidR="00246EE4" w:rsidRPr="00246EE4" w:rsidRDefault="00246EE4" w:rsidP="00E47074">
      <w:pPr>
        <w:spacing w:line="276" w:lineRule="auto"/>
        <w:jc w:val="right"/>
        <w:rPr>
          <w:sz w:val="18"/>
        </w:rPr>
      </w:pPr>
      <w:r w:rsidRPr="00246EE4">
        <w:rPr>
          <w:sz w:val="18"/>
        </w:rPr>
        <w:t xml:space="preserve">Quelle: </w:t>
      </w:r>
      <w:proofErr w:type="spellStart"/>
      <w:r w:rsidRPr="00246EE4">
        <w:rPr>
          <w:sz w:val="18"/>
        </w:rPr>
        <w:t>Gmundner</w:t>
      </w:r>
      <w:proofErr w:type="spellEnd"/>
      <w:r w:rsidRPr="00246EE4">
        <w:rPr>
          <w:sz w:val="18"/>
        </w:rPr>
        <w:t xml:space="preserve"> Milch, Gutes aus dem Salzkammergut</w:t>
      </w:r>
    </w:p>
    <w:sectPr w:rsidR="00246EE4" w:rsidRPr="00246EE4" w:rsidSect="007768C3">
      <w:headerReference w:type="default" r:id="rId6"/>
      <w:footerReference w:type="default" r:id="rId7"/>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25C2" w:rsidRDefault="002125C2" w:rsidP="002125C2">
      <w:pPr>
        <w:spacing w:after="0"/>
      </w:pPr>
      <w:r>
        <w:separator/>
      </w:r>
    </w:p>
  </w:endnote>
  <w:endnote w:type="continuationSeparator" w:id="0">
    <w:p w:rsidR="002125C2" w:rsidRDefault="002125C2" w:rsidP="002125C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Elephant">
    <w:panose1 w:val="02020904090505020303"/>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5C2" w:rsidRPr="00184608" w:rsidRDefault="00182117" w:rsidP="00D128F0">
    <w:pPr>
      <w:pStyle w:val="Fuzeile"/>
      <w:pBdr>
        <w:top w:val="dotted" w:sz="12" w:space="1" w:color="76923C" w:themeColor="accent3" w:themeShade="BF"/>
        <w:left w:val="dotted" w:sz="12" w:space="4" w:color="76923C" w:themeColor="accent3" w:themeShade="BF"/>
        <w:bottom w:val="dotted" w:sz="12" w:space="1" w:color="76923C" w:themeColor="accent3" w:themeShade="BF"/>
        <w:right w:val="dotted" w:sz="12" w:space="4" w:color="76923C" w:themeColor="accent3" w:themeShade="BF"/>
      </w:pBdr>
    </w:pPr>
    <w:r>
      <w:rPr>
        <w:sz w:val="18"/>
      </w:rPr>
      <w:fldChar w:fldCharType="begin"/>
    </w:r>
    <w:r w:rsidR="002125C2">
      <w:rPr>
        <w:sz w:val="18"/>
      </w:rPr>
      <w:instrText xml:space="preserve"> SAVEDATE  \@ "dd. MMMM yyyy"  \* MERGEFORMAT </w:instrText>
    </w:r>
    <w:r>
      <w:rPr>
        <w:sz w:val="18"/>
      </w:rPr>
      <w:fldChar w:fldCharType="separate"/>
    </w:r>
    <w:r w:rsidR="00341F82">
      <w:rPr>
        <w:noProof/>
        <w:sz w:val="18"/>
      </w:rPr>
      <w:t>12. Jänner 2012</w:t>
    </w:r>
    <w:r>
      <w:rPr>
        <w:sz w:val="18"/>
      </w:rPr>
      <w:fldChar w:fldCharType="end"/>
    </w:r>
    <w:r w:rsidR="002125C2">
      <w:rPr>
        <w:sz w:val="18"/>
      </w:rPr>
      <w:t xml:space="preserve"> | </w:t>
    </w:r>
    <w:fldSimple w:instr=" FILENAME   \* MERGEFORMAT ">
      <w:r w:rsidR="00C05695" w:rsidRPr="00C05695">
        <w:rPr>
          <w:noProof/>
          <w:sz w:val="18"/>
        </w:rPr>
        <w:t>Voll Kuuuhl_Rohtext.docx</w:t>
      </w:r>
    </w:fldSimple>
    <w:r w:rsidR="002125C2">
      <w:rPr>
        <w:sz w:val="18"/>
      </w:rPr>
      <w:tab/>
    </w:r>
    <w:r w:rsidR="002125C2">
      <w:rPr>
        <w:sz w:val="18"/>
      </w:rPr>
      <w:tab/>
    </w:r>
    <w:r>
      <w:rPr>
        <w:sz w:val="18"/>
      </w:rPr>
      <w:fldChar w:fldCharType="begin"/>
    </w:r>
    <w:r w:rsidR="002125C2">
      <w:rPr>
        <w:sz w:val="18"/>
      </w:rPr>
      <w:instrText xml:space="preserve"> PAGE   \* MERGEFORMAT </w:instrText>
    </w:r>
    <w:r>
      <w:rPr>
        <w:sz w:val="18"/>
      </w:rPr>
      <w:fldChar w:fldCharType="separate"/>
    </w:r>
    <w:r w:rsidR="003622AE">
      <w:rPr>
        <w:noProof/>
        <w:sz w:val="18"/>
      </w:rPr>
      <w:t>1</w:t>
    </w:r>
    <w:r>
      <w:rPr>
        <w:sz w:val="18"/>
      </w:rPr>
      <w:fldChar w:fldCharType="end"/>
    </w:r>
  </w:p>
  <w:p w:rsidR="002125C2" w:rsidRDefault="002125C2">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25C2" w:rsidRDefault="002125C2" w:rsidP="002125C2">
      <w:pPr>
        <w:spacing w:after="0"/>
      </w:pPr>
      <w:r>
        <w:separator/>
      </w:r>
    </w:p>
  </w:footnote>
  <w:footnote w:type="continuationSeparator" w:id="0">
    <w:p w:rsidR="002125C2" w:rsidRDefault="002125C2" w:rsidP="002125C2">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5C2" w:rsidRPr="00184608" w:rsidRDefault="002125C2" w:rsidP="00D128F0">
    <w:pPr>
      <w:pStyle w:val="Kopfzeile"/>
      <w:pBdr>
        <w:top w:val="dotted" w:sz="12" w:space="1" w:color="76923C" w:themeColor="accent3" w:themeShade="BF"/>
        <w:left w:val="dotted" w:sz="12" w:space="4" w:color="76923C" w:themeColor="accent3" w:themeShade="BF"/>
        <w:bottom w:val="dotted" w:sz="12" w:space="1" w:color="76923C" w:themeColor="accent3" w:themeShade="BF"/>
        <w:right w:val="dotted" w:sz="12" w:space="4" w:color="76923C" w:themeColor="accent3" w:themeShade="BF"/>
      </w:pBdr>
      <w:rPr>
        <w:sz w:val="18"/>
      </w:rPr>
    </w:pPr>
    <w:r>
      <w:rPr>
        <w:sz w:val="18"/>
      </w:rPr>
      <w:t xml:space="preserve">Voll </w:t>
    </w:r>
    <w:proofErr w:type="spellStart"/>
    <w:r>
      <w:rPr>
        <w:sz w:val="18"/>
      </w:rPr>
      <w:t>Kuuuhl</w:t>
    </w:r>
    <w:proofErr w:type="spellEnd"/>
    <w:r>
      <w:rPr>
        <w:sz w:val="18"/>
      </w:rPr>
      <w:t xml:space="preserve">! Schlaue Infos rund um die Milch! - </w:t>
    </w:r>
    <w:proofErr w:type="spellStart"/>
    <w:r>
      <w:rPr>
        <w:sz w:val="18"/>
      </w:rPr>
      <w:t>Rohtext</w:t>
    </w:r>
    <w:proofErr w:type="spellEnd"/>
    <w:r>
      <w:rPr>
        <w:sz w:val="18"/>
      </w:rPr>
      <w:tab/>
    </w:r>
    <w:r w:rsidRPr="00184608">
      <w:rPr>
        <w:sz w:val="18"/>
      </w:rPr>
      <w:tab/>
    </w:r>
    <w:r w:rsidR="00D128F0">
      <w:rPr>
        <w:sz w:val="18"/>
      </w:rPr>
      <w:t xml:space="preserve">© </w:t>
    </w:r>
    <w:r w:rsidRPr="00184608">
      <w:rPr>
        <w:sz w:val="18"/>
      </w:rPr>
      <w:t xml:space="preserve">Michaela </w:t>
    </w:r>
    <w:r w:rsidRPr="00D128F0">
      <w:rPr>
        <w:b/>
        <w:color w:val="76923C" w:themeColor="accent3" w:themeShade="BF"/>
        <w:sz w:val="18"/>
      </w:rPr>
      <w:t>Öllinger</w:t>
    </w:r>
    <w:r w:rsidRPr="002125C2">
      <w:rPr>
        <w:color w:val="548DD4" w:themeColor="text2" w:themeTint="99"/>
        <w:sz w:val="18"/>
      </w:rPr>
      <w:t xml:space="preserve"> </w:t>
    </w:r>
  </w:p>
  <w:p w:rsidR="002125C2" w:rsidRPr="002125C2" w:rsidRDefault="002125C2" w:rsidP="002125C2">
    <w:pPr>
      <w:pStyle w:val="Kopfzeil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rsids>
    <w:rsidRoot w:val="002125C2"/>
    <w:rsid w:val="00017EC5"/>
    <w:rsid w:val="000240CB"/>
    <w:rsid w:val="0014136F"/>
    <w:rsid w:val="00182117"/>
    <w:rsid w:val="002125C2"/>
    <w:rsid w:val="00246EE4"/>
    <w:rsid w:val="00341F82"/>
    <w:rsid w:val="003622AE"/>
    <w:rsid w:val="00367A07"/>
    <w:rsid w:val="00606D1F"/>
    <w:rsid w:val="007768C3"/>
    <w:rsid w:val="008639D4"/>
    <w:rsid w:val="008735D3"/>
    <w:rsid w:val="00945C6E"/>
    <w:rsid w:val="009D116A"/>
    <w:rsid w:val="00A60C0A"/>
    <w:rsid w:val="00AD25C5"/>
    <w:rsid w:val="00BC3A18"/>
    <w:rsid w:val="00C05695"/>
    <w:rsid w:val="00C14B4D"/>
    <w:rsid w:val="00D128F0"/>
    <w:rsid w:val="00D23109"/>
    <w:rsid w:val="00D369D5"/>
    <w:rsid w:val="00E24F80"/>
    <w:rsid w:val="00E47074"/>
    <w:rsid w:val="00EC5CEF"/>
    <w:rsid w:val="00F10EB2"/>
    <w:rsid w:val="00F4653F"/>
    <w:rsid w:val="00F6068C"/>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C5CEF"/>
    <w:pPr>
      <w:spacing w:after="200"/>
    </w:pPr>
    <w:rPr>
      <w:rFonts w:asciiTheme="minorHAnsi" w:hAnsiTheme="minorHAns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em1">
    <w:name w:val="sem1"/>
    <w:basedOn w:val="Standard"/>
    <w:autoRedefine/>
    <w:qFormat/>
    <w:rsid w:val="00017EC5"/>
    <w:pPr>
      <w:spacing w:before="480" w:after="240"/>
    </w:pPr>
    <w:rPr>
      <w:rFonts w:ascii="Elephant" w:hAnsi="Elephant"/>
      <w:sz w:val="24"/>
    </w:rPr>
  </w:style>
  <w:style w:type="paragraph" w:customStyle="1" w:styleId="sem2">
    <w:name w:val="sem2"/>
    <w:basedOn w:val="Standard"/>
    <w:autoRedefine/>
    <w:qFormat/>
    <w:rsid w:val="00017EC5"/>
    <w:pPr>
      <w:spacing w:before="240" w:after="120"/>
    </w:pPr>
    <w:rPr>
      <w:sz w:val="24"/>
    </w:rPr>
  </w:style>
  <w:style w:type="paragraph" w:styleId="Kopfzeile">
    <w:name w:val="header"/>
    <w:basedOn w:val="Standard"/>
    <w:link w:val="KopfzeileZchn"/>
    <w:uiPriority w:val="99"/>
    <w:unhideWhenUsed/>
    <w:rsid w:val="002125C2"/>
    <w:pPr>
      <w:tabs>
        <w:tab w:val="center" w:pos="4536"/>
        <w:tab w:val="right" w:pos="9072"/>
      </w:tabs>
      <w:spacing w:after="0"/>
    </w:pPr>
  </w:style>
  <w:style w:type="character" w:customStyle="1" w:styleId="KopfzeileZchn">
    <w:name w:val="Kopfzeile Zchn"/>
    <w:basedOn w:val="Absatz-Standardschriftart"/>
    <w:link w:val="Kopfzeile"/>
    <w:uiPriority w:val="99"/>
    <w:rsid w:val="002125C2"/>
    <w:rPr>
      <w:rFonts w:asciiTheme="minorHAnsi" w:hAnsiTheme="minorHAnsi"/>
    </w:rPr>
  </w:style>
  <w:style w:type="paragraph" w:styleId="Fuzeile">
    <w:name w:val="footer"/>
    <w:basedOn w:val="Standard"/>
    <w:link w:val="FuzeileZchn"/>
    <w:uiPriority w:val="99"/>
    <w:unhideWhenUsed/>
    <w:rsid w:val="002125C2"/>
    <w:pPr>
      <w:tabs>
        <w:tab w:val="center" w:pos="4536"/>
        <w:tab w:val="right" w:pos="9072"/>
      </w:tabs>
      <w:spacing w:after="0"/>
    </w:pPr>
  </w:style>
  <w:style w:type="character" w:customStyle="1" w:styleId="FuzeileZchn">
    <w:name w:val="Fußzeile Zchn"/>
    <w:basedOn w:val="Absatz-Standardschriftart"/>
    <w:link w:val="Fuzeile"/>
    <w:uiPriority w:val="99"/>
    <w:rsid w:val="002125C2"/>
    <w:rPr>
      <w:rFonts w:asciiTheme="minorHAnsi" w:hAnsi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de-A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C5CEF"/>
    <w:pPr>
      <w:spacing w:after="200"/>
    </w:pPr>
    <w:rPr>
      <w:rFonts w:asciiTheme="minorHAnsi" w:hAnsiTheme="minorHAns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em1">
    <w:name w:val="sem1"/>
    <w:basedOn w:val="Standard"/>
    <w:autoRedefine/>
    <w:qFormat/>
    <w:rsid w:val="00017EC5"/>
    <w:pPr>
      <w:spacing w:before="480" w:after="240"/>
    </w:pPr>
    <w:rPr>
      <w:rFonts w:ascii="Elephant" w:hAnsi="Elephant"/>
      <w:sz w:val="24"/>
    </w:rPr>
  </w:style>
  <w:style w:type="paragraph" w:customStyle="1" w:styleId="sem2">
    <w:name w:val="sem2"/>
    <w:basedOn w:val="Standard"/>
    <w:autoRedefine/>
    <w:qFormat/>
    <w:rsid w:val="00017EC5"/>
    <w:pPr>
      <w:spacing w:before="240" w:after="120"/>
    </w:pPr>
    <w:rPr>
      <w:sz w:val="24"/>
    </w:rPr>
  </w:style>
  <w:style w:type="paragraph" w:styleId="Kopfzeile">
    <w:name w:val="header"/>
    <w:basedOn w:val="Standard"/>
    <w:link w:val="KopfzeileZchn"/>
    <w:uiPriority w:val="99"/>
    <w:unhideWhenUsed/>
    <w:rsid w:val="002125C2"/>
    <w:pPr>
      <w:tabs>
        <w:tab w:val="center" w:pos="4536"/>
        <w:tab w:val="right" w:pos="9072"/>
      </w:tabs>
      <w:spacing w:after="0"/>
    </w:pPr>
  </w:style>
  <w:style w:type="character" w:customStyle="1" w:styleId="KopfzeileZchn">
    <w:name w:val="Kopfzeile Zchn"/>
    <w:basedOn w:val="Absatz-Standardschriftart"/>
    <w:link w:val="Kopfzeile"/>
    <w:uiPriority w:val="99"/>
    <w:rsid w:val="002125C2"/>
    <w:rPr>
      <w:rFonts w:asciiTheme="minorHAnsi" w:hAnsiTheme="minorHAnsi"/>
    </w:rPr>
  </w:style>
  <w:style w:type="paragraph" w:styleId="Fuzeile">
    <w:name w:val="footer"/>
    <w:basedOn w:val="Standard"/>
    <w:link w:val="FuzeileZchn"/>
    <w:uiPriority w:val="99"/>
    <w:unhideWhenUsed/>
    <w:rsid w:val="002125C2"/>
    <w:pPr>
      <w:tabs>
        <w:tab w:val="center" w:pos="4536"/>
        <w:tab w:val="right" w:pos="9072"/>
      </w:tabs>
      <w:spacing w:after="0"/>
    </w:pPr>
  </w:style>
  <w:style w:type="character" w:customStyle="1" w:styleId="FuzeileZchn">
    <w:name w:val="Fußzeile Zchn"/>
    <w:basedOn w:val="Absatz-Standardschriftart"/>
    <w:link w:val="Fuzeile"/>
    <w:uiPriority w:val="99"/>
    <w:rsid w:val="002125C2"/>
    <w:rPr>
      <w:rFonts w:asciiTheme="minorHAnsi" w:hAnsiTheme="minorHAnsi"/>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313</Words>
  <Characters>1977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2286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Michaela Öllinger</dc:creator>
  <cp:lastModifiedBy>Lokaler Administrator</cp:lastModifiedBy>
  <cp:revision>17</cp:revision>
  <dcterms:created xsi:type="dcterms:W3CDTF">2012-01-06T17:33:00Z</dcterms:created>
  <dcterms:modified xsi:type="dcterms:W3CDTF">2012-01-13T08:59:00Z</dcterms:modified>
</cp:coreProperties>
</file>