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4E" w:rsidRDefault="006F438D" w:rsidP="006F438D">
      <w:pPr>
        <w:jc w:val="center"/>
        <w:rPr>
          <w:b/>
          <w:sz w:val="36"/>
          <w:szCs w:val="36"/>
        </w:rPr>
      </w:pPr>
      <w:r w:rsidRPr="006F438D">
        <w:rPr>
          <w:b/>
          <w:sz w:val="36"/>
          <w:szCs w:val="36"/>
        </w:rPr>
        <w:t>Übung 4: Theaterspielen Was ist das?</w:t>
      </w:r>
    </w:p>
    <w:p w:rsidR="004125D7" w:rsidRDefault="004125D7" w:rsidP="006F438D"/>
    <w:p w:rsidR="006F438D" w:rsidRPr="004125D7" w:rsidRDefault="004125D7" w:rsidP="006F438D">
      <w:r w:rsidRPr="004125D7">
        <w:t>Zwei auf Stühlen</w:t>
      </w:r>
    </w:p>
    <w:p w:rsidR="004125D7" w:rsidRPr="004125D7" w:rsidRDefault="004125D7" w:rsidP="004125D7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4125D7">
        <w:rPr>
          <w:sz w:val="20"/>
          <w:szCs w:val="20"/>
        </w:rPr>
        <w:t xml:space="preserve">Die Übung sollte angeleitet werden, ohne </w:t>
      </w:r>
      <w:proofErr w:type="gramStart"/>
      <w:r w:rsidRPr="004125D7">
        <w:rPr>
          <w:sz w:val="20"/>
          <w:szCs w:val="20"/>
        </w:rPr>
        <w:t>das</w:t>
      </w:r>
      <w:proofErr w:type="gramEnd"/>
      <w:r w:rsidRPr="004125D7">
        <w:rPr>
          <w:sz w:val="20"/>
          <w:szCs w:val="20"/>
        </w:rPr>
        <w:t xml:space="preserve"> die TN den Übungsablauf kennen.</w:t>
      </w:r>
    </w:p>
    <w:p w:rsidR="004125D7" w:rsidRPr="004125D7" w:rsidRDefault="004125D7" w:rsidP="004125D7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4125D7">
        <w:rPr>
          <w:sz w:val="20"/>
          <w:szCs w:val="20"/>
        </w:rPr>
        <w:t>2 TN sitzen auf Stühlen nebeneinander in der Mitte einer Bühnenfläche</w:t>
      </w:r>
    </w:p>
    <w:p w:rsidR="004125D7" w:rsidRPr="004125D7" w:rsidRDefault="004125D7" w:rsidP="004125D7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4125D7">
        <w:rPr>
          <w:sz w:val="20"/>
          <w:szCs w:val="20"/>
        </w:rPr>
        <w:t xml:space="preserve">Sie erhalten, ohne dass es die Zuschauenden hören, die Anweisung, dass sie nichts tun, nur dasitzen sollen. </w:t>
      </w:r>
    </w:p>
    <w:p w:rsidR="004125D7" w:rsidRPr="004125D7" w:rsidRDefault="004125D7" w:rsidP="004125D7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4125D7">
        <w:rPr>
          <w:sz w:val="20"/>
          <w:szCs w:val="20"/>
        </w:rPr>
        <w:t>Die TN beobachten genau, was auf der Spielfläche passiert.</w:t>
      </w:r>
    </w:p>
    <w:p w:rsidR="004125D7" w:rsidRPr="004125D7" w:rsidRDefault="004125D7" w:rsidP="004125D7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4125D7">
        <w:rPr>
          <w:sz w:val="20"/>
          <w:szCs w:val="20"/>
        </w:rPr>
        <w:t>Das Publikum formuliert ohne das die TN ihre Aufgabenstellung nennen, seine Wahrnehmungen und Beobachtung: kleine Geschichten, Episoden…</w:t>
      </w:r>
    </w:p>
    <w:p w:rsidR="004125D7" w:rsidRPr="004125D7" w:rsidRDefault="004125D7" w:rsidP="004125D7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4125D7">
        <w:rPr>
          <w:sz w:val="20"/>
          <w:szCs w:val="20"/>
        </w:rPr>
        <w:t xml:space="preserve">Anschließend nennen die </w:t>
      </w:r>
      <w:proofErr w:type="spellStart"/>
      <w:r w:rsidRPr="004125D7">
        <w:rPr>
          <w:sz w:val="20"/>
          <w:szCs w:val="20"/>
        </w:rPr>
        <w:t>SpielerInnen</w:t>
      </w:r>
      <w:proofErr w:type="spellEnd"/>
      <w:r w:rsidRPr="004125D7">
        <w:rPr>
          <w:sz w:val="20"/>
          <w:szCs w:val="20"/>
        </w:rPr>
        <w:t xml:space="preserve"> ihre Darstellungsauftrag. Es wird deutlich, dass das, was das Publikum zu sehen geglaubt hat, nicht absichtlich gespielt wurde.</w:t>
      </w:r>
    </w:p>
    <w:p w:rsidR="004125D7" w:rsidRPr="004125D7" w:rsidRDefault="004125D7" w:rsidP="004125D7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4125D7">
        <w:rPr>
          <w:sz w:val="20"/>
          <w:szCs w:val="20"/>
        </w:rPr>
        <w:t>Diskutiert über das Verhältnis von Darstellung und Wirkung.</w:t>
      </w:r>
    </w:p>
    <w:p w:rsidR="004125D7" w:rsidRDefault="004125D7" w:rsidP="006F438D">
      <w:r>
        <w:t>Varianten:</w:t>
      </w:r>
    </w:p>
    <w:p w:rsidR="004125D7" w:rsidRPr="004125D7" w:rsidRDefault="004125D7" w:rsidP="006F438D">
      <w:pPr>
        <w:rPr>
          <w:sz w:val="20"/>
          <w:szCs w:val="20"/>
        </w:rPr>
      </w:pPr>
      <w:r w:rsidRPr="004125D7">
        <w:rPr>
          <w:sz w:val="20"/>
          <w:szCs w:val="20"/>
        </w:rPr>
        <w:t>Spielauftrag:</w:t>
      </w:r>
    </w:p>
    <w:p w:rsidR="004125D7" w:rsidRPr="004125D7" w:rsidRDefault="004125D7" w:rsidP="004125D7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4125D7">
        <w:rPr>
          <w:sz w:val="20"/>
          <w:szCs w:val="20"/>
        </w:rPr>
        <w:t>in diverse Richtungen blicken</w:t>
      </w:r>
    </w:p>
    <w:p w:rsidR="004125D7" w:rsidRPr="004125D7" w:rsidRDefault="004125D7" w:rsidP="004125D7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4125D7">
        <w:rPr>
          <w:sz w:val="20"/>
          <w:szCs w:val="20"/>
        </w:rPr>
        <w:t>lachen oder weinen</w:t>
      </w:r>
    </w:p>
    <w:p w:rsidR="004125D7" w:rsidRPr="004125D7" w:rsidRDefault="004125D7" w:rsidP="004125D7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4125D7">
        <w:rPr>
          <w:sz w:val="20"/>
          <w:szCs w:val="20"/>
        </w:rPr>
        <w:t>Mimik verändern</w:t>
      </w:r>
    </w:p>
    <w:p w:rsidR="004125D7" w:rsidRDefault="004125D7" w:rsidP="006F438D">
      <w:pPr>
        <w:rPr>
          <w:i/>
        </w:rPr>
      </w:pPr>
    </w:p>
    <w:p w:rsidR="004125D7" w:rsidRDefault="004125D7" w:rsidP="006F438D">
      <w:pPr>
        <w:rPr>
          <w:i/>
        </w:rPr>
      </w:pPr>
    </w:p>
    <w:p w:rsidR="004125D7" w:rsidRPr="004125D7" w:rsidRDefault="004125D7" w:rsidP="006F438D">
      <w:pPr>
        <w:rPr>
          <w:i/>
        </w:rPr>
      </w:pPr>
      <w:r w:rsidRPr="004125D7">
        <w:rPr>
          <w:i/>
        </w:rPr>
        <w:t>Kursbuch Darstellendes Spiel/Verlag Klett</w:t>
      </w:r>
    </w:p>
    <w:sectPr w:rsidR="004125D7" w:rsidRPr="004125D7" w:rsidSect="00201E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7A3E"/>
    <w:multiLevelType w:val="hybridMultilevel"/>
    <w:tmpl w:val="D930C5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84261"/>
    <w:multiLevelType w:val="hybridMultilevel"/>
    <w:tmpl w:val="958A65E0"/>
    <w:lvl w:ilvl="0" w:tplc="40C07350">
      <w:start w:val="1"/>
      <w:numFmt w:val="decimal"/>
      <w:pStyle w:val="berschrift2"/>
      <w:lvlText w:val="%1.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72FA6"/>
    <w:multiLevelType w:val="hybridMultilevel"/>
    <w:tmpl w:val="7B68E1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438D"/>
    <w:rsid w:val="00201E4E"/>
    <w:rsid w:val="004125D7"/>
    <w:rsid w:val="006F438D"/>
    <w:rsid w:val="00821EC9"/>
    <w:rsid w:val="00A16E34"/>
    <w:rsid w:val="00C76030"/>
    <w:rsid w:val="00E8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1E4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6030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76030"/>
    <w:rPr>
      <w:rFonts w:ascii="Arial" w:eastAsiaTheme="majorEastAsia" w:hAnsi="Arial" w:cstheme="majorBidi"/>
      <w:b/>
      <w:bCs/>
      <w:sz w:val="26"/>
      <w:szCs w:val="26"/>
      <w:lang w:eastAsia="de-AT"/>
    </w:rPr>
  </w:style>
  <w:style w:type="paragraph" w:styleId="Listenabsatz">
    <w:name w:val="List Paragraph"/>
    <w:basedOn w:val="Standard"/>
    <w:uiPriority w:val="34"/>
    <w:qFormat/>
    <w:rsid w:val="00412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</cp:lastModifiedBy>
  <cp:revision>1</cp:revision>
  <dcterms:created xsi:type="dcterms:W3CDTF">2011-10-25T07:22:00Z</dcterms:created>
  <dcterms:modified xsi:type="dcterms:W3CDTF">2011-10-25T07:52:00Z</dcterms:modified>
</cp:coreProperties>
</file>